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0F0F" w14:textId="34EAD61C" w:rsidR="00D33DED" w:rsidRPr="00BC6998" w:rsidRDefault="00CF64CA" w:rsidP="00CF64CA">
      <w:pPr>
        <w:jc w:val="center"/>
        <w:rPr>
          <w:rFonts w:cstheme="minorHAnsi"/>
        </w:rPr>
      </w:pPr>
      <w:r w:rsidRPr="00BC6998">
        <w:rPr>
          <w:rFonts w:cstheme="minorHAnsi"/>
          <w:noProof/>
        </w:rPr>
        <w:drawing>
          <wp:inline distT="0" distB="0" distL="0" distR="0" wp14:anchorId="11E7E49B" wp14:editId="014AFD7A">
            <wp:extent cx="4978400" cy="955789"/>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ubatenergy-labs-logo-OL-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1960" cy="964152"/>
                    </a:xfrm>
                    <a:prstGeom prst="rect">
                      <a:avLst/>
                    </a:prstGeom>
                  </pic:spPr>
                </pic:pic>
              </a:graphicData>
            </a:graphic>
          </wp:inline>
        </w:drawing>
      </w:r>
    </w:p>
    <w:p w14:paraId="3024D122" w14:textId="14EECF1D" w:rsidR="00CF64CA" w:rsidRPr="00BC6998" w:rsidRDefault="00BA7575" w:rsidP="00CF64CA">
      <w:pPr>
        <w:jc w:val="center"/>
        <w:rPr>
          <w:rFonts w:cstheme="minorHAnsi"/>
          <w:b/>
          <w:bCs/>
          <w:sz w:val="32"/>
          <w:szCs w:val="32"/>
        </w:rPr>
      </w:pPr>
      <w:r w:rsidRPr="00BC6998">
        <w:rPr>
          <w:rFonts w:cstheme="minorHAnsi"/>
          <w:b/>
          <w:bCs/>
          <w:sz w:val="32"/>
          <w:szCs w:val="32"/>
        </w:rPr>
        <w:t>202</w:t>
      </w:r>
      <w:r w:rsidR="00ED0A95">
        <w:rPr>
          <w:rFonts w:cstheme="minorHAnsi"/>
          <w:b/>
          <w:bCs/>
          <w:sz w:val="32"/>
          <w:szCs w:val="32"/>
        </w:rPr>
        <w:t>2</w:t>
      </w:r>
      <w:r w:rsidRPr="00BC6998">
        <w:rPr>
          <w:rFonts w:cstheme="minorHAnsi"/>
          <w:b/>
          <w:bCs/>
          <w:sz w:val="32"/>
          <w:szCs w:val="32"/>
        </w:rPr>
        <w:t xml:space="preserve"> Cohort Launch Program Information and Media Kit</w:t>
      </w:r>
    </w:p>
    <w:p w14:paraId="481539DE" w14:textId="7159D4FC" w:rsidR="00BA7575" w:rsidRPr="00BC6998" w:rsidRDefault="00BA7575" w:rsidP="00BA7575">
      <w:pPr>
        <w:rPr>
          <w:rFonts w:cstheme="minorHAnsi"/>
          <w:b/>
          <w:bCs/>
          <w:sz w:val="28"/>
          <w:szCs w:val="28"/>
        </w:rPr>
      </w:pPr>
    </w:p>
    <w:p w14:paraId="1E4CB17F" w14:textId="23B27CB8" w:rsidR="00BA7575" w:rsidRPr="00BC6998" w:rsidRDefault="00BA7575" w:rsidP="00BA7575">
      <w:pPr>
        <w:rPr>
          <w:rFonts w:cstheme="minorHAnsi"/>
          <w:b/>
          <w:bCs/>
          <w:sz w:val="28"/>
          <w:szCs w:val="28"/>
          <w:u w:val="single"/>
        </w:rPr>
      </w:pPr>
      <w:r w:rsidRPr="00BC6998">
        <w:rPr>
          <w:rFonts w:cstheme="minorHAnsi"/>
          <w:b/>
          <w:bCs/>
          <w:sz w:val="28"/>
          <w:szCs w:val="28"/>
          <w:u w:val="single"/>
        </w:rPr>
        <w:t>Introduction</w:t>
      </w:r>
    </w:p>
    <w:p w14:paraId="116757DE" w14:textId="14B6D803" w:rsidR="00BA7575" w:rsidRPr="00BC6998" w:rsidRDefault="00BA7575" w:rsidP="00BA7575">
      <w:pPr>
        <w:rPr>
          <w:rFonts w:cstheme="minorHAnsi"/>
        </w:rPr>
      </w:pPr>
      <w:r w:rsidRPr="00BC6998">
        <w:rPr>
          <w:rFonts w:cstheme="minorHAnsi"/>
        </w:rPr>
        <w:t>The Incubatenergy® Labs 202</w:t>
      </w:r>
      <w:r w:rsidR="00ED0A95">
        <w:rPr>
          <w:rFonts w:cstheme="minorHAnsi"/>
        </w:rPr>
        <w:t>2</w:t>
      </w:r>
      <w:r w:rsidRPr="00BC6998">
        <w:rPr>
          <w:rFonts w:cstheme="minorHAnsi"/>
        </w:rPr>
        <w:t xml:space="preserve"> cohort </w:t>
      </w:r>
      <w:r w:rsidR="002E6201">
        <w:rPr>
          <w:rFonts w:cstheme="minorHAnsi"/>
        </w:rPr>
        <w:t>launched on</w:t>
      </w:r>
      <w:r w:rsidRPr="00BC6998">
        <w:rPr>
          <w:rFonts w:cstheme="minorHAnsi"/>
        </w:rPr>
        <w:t xml:space="preserve"> Wednesday, Dec. </w:t>
      </w:r>
      <w:r w:rsidR="00ED0A95">
        <w:rPr>
          <w:rFonts w:cstheme="minorHAnsi"/>
        </w:rPr>
        <w:t>1</w:t>
      </w:r>
      <w:r w:rsidRPr="00BC6998">
        <w:rPr>
          <w:rFonts w:cstheme="minorHAnsi"/>
        </w:rPr>
        <w:t>, 202</w:t>
      </w:r>
      <w:r w:rsidR="00ED0A95">
        <w:rPr>
          <w:rFonts w:cstheme="minorHAnsi"/>
        </w:rPr>
        <w:t>1</w:t>
      </w:r>
      <w:r w:rsidRPr="00BC6998">
        <w:rPr>
          <w:rFonts w:cstheme="minorHAnsi"/>
        </w:rPr>
        <w:t>, with the opening of its call for startup applications.</w:t>
      </w:r>
    </w:p>
    <w:p w14:paraId="224652C2" w14:textId="740572FF" w:rsidR="00BA7575" w:rsidRPr="00BC6998" w:rsidRDefault="00BA7575" w:rsidP="00BA7575">
      <w:pPr>
        <w:rPr>
          <w:rFonts w:cstheme="minorHAnsi"/>
        </w:rPr>
      </w:pPr>
      <w:r w:rsidRPr="00BC6998">
        <w:rPr>
          <w:rFonts w:cstheme="minorHAnsi"/>
        </w:rPr>
        <w:t xml:space="preserve">Included in this document </w:t>
      </w:r>
      <w:r w:rsidR="00507549" w:rsidRPr="00BC6998">
        <w:rPr>
          <w:rFonts w:cstheme="minorHAnsi"/>
        </w:rPr>
        <w:t xml:space="preserve">are </w:t>
      </w:r>
      <w:r w:rsidRPr="00BC6998">
        <w:rPr>
          <w:rFonts w:cstheme="minorHAnsi"/>
        </w:rPr>
        <w:t xml:space="preserve">key </w:t>
      </w:r>
      <w:r w:rsidR="001B0ACD">
        <w:rPr>
          <w:rFonts w:cstheme="minorHAnsi"/>
        </w:rPr>
        <w:t>pro</w:t>
      </w:r>
      <w:r w:rsidRPr="00BC6998">
        <w:rPr>
          <w:rFonts w:cstheme="minorHAnsi"/>
        </w:rPr>
        <w:t>gram information</w:t>
      </w:r>
      <w:r w:rsidR="001B0ACD">
        <w:rPr>
          <w:rFonts w:cstheme="minorHAnsi"/>
        </w:rPr>
        <w:t xml:space="preserve"> and schedule</w:t>
      </w:r>
      <w:r w:rsidRPr="00BC6998">
        <w:rPr>
          <w:rFonts w:cstheme="minorHAnsi"/>
        </w:rPr>
        <w:t>,</w:t>
      </w:r>
      <w:r w:rsidR="001B0ACD">
        <w:rPr>
          <w:rFonts w:cstheme="minorHAnsi"/>
        </w:rPr>
        <w:t xml:space="preserve"> 202</w:t>
      </w:r>
      <w:r w:rsidR="00ED0A95">
        <w:rPr>
          <w:rFonts w:cstheme="minorHAnsi"/>
        </w:rPr>
        <w:t>2</w:t>
      </w:r>
      <w:r w:rsidR="001B0ACD">
        <w:rPr>
          <w:rFonts w:cstheme="minorHAnsi"/>
        </w:rPr>
        <w:t xml:space="preserve"> challenge categories,</w:t>
      </w:r>
      <w:r w:rsidRPr="00BC6998">
        <w:rPr>
          <w:rFonts w:cstheme="minorHAnsi"/>
        </w:rPr>
        <w:t xml:space="preserve"> </w:t>
      </w:r>
      <w:r w:rsidR="001B0ACD">
        <w:rPr>
          <w:rFonts w:cstheme="minorHAnsi"/>
        </w:rPr>
        <w:t xml:space="preserve">and examples of </w:t>
      </w:r>
      <w:r w:rsidR="00507549" w:rsidRPr="00BC6998">
        <w:rPr>
          <w:rFonts w:cstheme="minorHAnsi"/>
        </w:rPr>
        <w:t>social media content</w:t>
      </w:r>
      <w:r w:rsidR="00106475">
        <w:rPr>
          <w:rFonts w:cstheme="minorHAnsi"/>
        </w:rPr>
        <w:t xml:space="preserve"> you can cut and paste into your outreach efforts</w:t>
      </w:r>
      <w:r w:rsidR="001B0ACD">
        <w:rPr>
          <w:rFonts w:cstheme="minorHAnsi"/>
        </w:rPr>
        <w:t>.</w:t>
      </w:r>
    </w:p>
    <w:p w14:paraId="0E697F5B" w14:textId="7ECDDFC9" w:rsidR="00BA7575" w:rsidRPr="00BC6998" w:rsidRDefault="00BA7575" w:rsidP="00BA7575">
      <w:pPr>
        <w:rPr>
          <w:rFonts w:cstheme="minorHAnsi"/>
        </w:rPr>
      </w:pPr>
      <w:r w:rsidRPr="00BC6998">
        <w:rPr>
          <w:rFonts w:cstheme="minorHAnsi"/>
        </w:rPr>
        <w:t xml:space="preserve">Please reach out to Annie Haas, </w:t>
      </w:r>
      <w:hyperlink r:id="rId8" w:history="1">
        <w:r w:rsidRPr="00BC6998">
          <w:rPr>
            <w:rStyle w:val="Hyperlink"/>
            <w:rFonts w:cstheme="minorHAnsi"/>
          </w:rPr>
          <w:t>ahaas@epri.com</w:t>
        </w:r>
      </w:hyperlink>
      <w:r w:rsidRPr="00BC6998">
        <w:rPr>
          <w:rFonts w:cstheme="minorHAnsi"/>
        </w:rPr>
        <w:t xml:space="preserve"> or 704-608-6314, with questions or comments.</w:t>
      </w:r>
      <w:r w:rsidR="00AB4C89">
        <w:rPr>
          <w:rFonts w:cstheme="minorHAnsi"/>
        </w:rPr>
        <w:t xml:space="preserve"> Members of the media with interview requests should contact Aimee Mills at </w:t>
      </w:r>
      <w:hyperlink r:id="rId9" w:history="1">
        <w:r w:rsidR="00AB4C89" w:rsidRPr="006947F6">
          <w:rPr>
            <w:rStyle w:val="Hyperlink"/>
            <w:rFonts w:cstheme="minorHAnsi"/>
          </w:rPr>
          <w:t>amills@epri.com</w:t>
        </w:r>
      </w:hyperlink>
      <w:r w:rsidR="00AB4C89">
        <w:rPr>
          <w:rFonts w:cstheme="minorHAnsi"/>
        </w:rPr>
        <w:t xml:space="preserve">. </w:t>
      </w:r>
    </w:p>
    <w:p w14:paraId="1348D53A" w14:textId="7051302A" w:rsidR="00507549" w:rsidRPr="00BC6998" w:rsidRDefault="00BC6998" w:rsidP="00507549">
      <w:pPr>
        <w:rPr>
          <w:rFonts w:cstheme="minorHAnsi"/>
          <w:b/>
          <w:bCs/>
          <w:sz w:val="28"/>
          <w:szCs w:val="28"/>
          <w:u w:val="single"/>
        </w:rPr>
      </w:pPr>
      <w:r w:rsidRPr="00BC6998">
        <w:rPr>
          <w:rFonts w:cstheme="minorHAnsi"/>
          <w:b/>
          <w:bCs/>
          <w:sz w:val="28"/>
          <w:szCs w:val="28"/>
        </w:rPr>
        <w:br/>
      </w:r>
      <w:r w:rsidR="00507549" w:rsidRPr="00BC6998">
        <w:rPr>
          <w:rFonts w:cstheme="minorHAnsi"/>
          <w:b/>
          <w:bCs/>
          <w:sz w:val="28"/>
          <w:szCs w:val="28"/>
          <w:u w:val="single"/>
        </w:rPr>
        <w:t>About the Program</w:t>
      </w:r>
    </w:p>
    <w:p w14:paraId="56700FD8" w14:textId="087A3B4C" w:rsidR="00507549" w:rsidRPr="00BC6998" w:rsidRDefault="00507549" w:rsidP="00507549">
      <w:pPr>
        <w:rPr>
          <w:rFonts w:cstheme="minorHAnsi"/>
          <w:shd w:val="clear" w:color="auto" w:fill="FFFFFF"/>
        </w:rPr>
      </w:pPr>
      <w:r w:rsidRPr="00BC6998">
        <w:rPr>
          <w:rFonts w:cstheme="minorHAnsi"/>
          <w:shd w:val="clear" w:color="auto" w:fill="FFFFFF"/>
        </w:rPr>
        <w:t xml:space="preserve">Incubatenergy® Labs is built </w:t>
      </w:r>
      <w:r w:rsidR="00BC6998">
        <w:rPr>
          <w:rFonts w:cstheme="minorHAnsi"/>
          <w:shd w:val="clear" w:color="auto" w:fill="FFFFFF"/>
        </w:rPr>
        <w:t xml:space="preserve">by the Electric Power Research Institute </w:t>
      </w:r>
      <w:r w:rsidRPr="00BC6998">
        <w:rPr>
          <w:rFonts w:cstheme="minorHAnsi"/>
          <w:shd w:val="clear" w:color="auto" w:fill="FFFFFF"/>
        </w:rPr>
        <w:t>for startups to engage utilities in paid demonstration projects. A utilities summit and collaborative demonstrations program in one, the program links startup companies leading the advancement of electrification, decarbonization, and grid modernization with utilities from around the world that have the capacity and desire to demonstrate and scale those innovations. We structured the program to give you maximum exposure to utilities and ensure that the results of a successful demonstration with one utility turns into opportunities</w:t>
      </w:r>
      <w:r w:rsidR="00106475">
        <w:rPr>
          <w:rFonts w:cstheme="minorHAnsi"/>
          <w:shd w:val="clear" w:color="auto" w:fill="FFFFFF"/>
        </w:rPr>
        <w:t xml:space="preserve"> with many</w:t>
      </w:r>
      <w:r w:rsidRPr="00BC6998">
        <w:rPr>
          <w:rFonts w:cstheme="minorHAnsi"/>
          <w:shd w:val="clear" w:color="auto" w:fill="FFFFFF"/>
        </w:rPr>
        <w:t xml:space="preserve">. </w:t>
      </w:r>
    </w:p>
    <w:p w14:paraId="3A6C78EC" w14:textId="77777777" w:rsidR="00F604F4" w:rsidRPr="00BC6998" w:rsidRDefault="00F604F4" w:rsidP="00507549">
      <w:pPr>
        <w:rPr>
          <w:rFonts w:cstheme="minorHAnsi"/>
          <w:b/>
          <w:bCs/>
          <w:shd w:val="clear" w:color="auto" w:fill="FFFFFF"/>
        </w:rPr>
      </w:pPr>
    </w:p>
    <w:p w14:paraId="214699E6" w14:textId="5C40BBAB" w:rsidR="00507549" w:rsidRPr="00BC6998" w:rsidRDefault="00507549" w:rsidP="00507549">
      <w:pPr>
        <w:rPr>
          <w:rFonts w:cstheme="minorHAnsi"/>
          <w:b/>
          <w:bCs/>
          <w:sz w:val="28"/>
          <w:szCs w:val="28"/>
          <w:u w:val="single"/>
          <w:shd w:val="clear" w:color="auto" w:fill="FFFFFF"/>
        </w:rPr>
      </w:pPr>
      <w:r w:rsidRPr="00BC6998">
        <w:rPr>
          <w:rFonts w:cstheme="minorHAnsi"/>
          <w:b/>
          <w:bCs/>
          <w:sz w:val="28"/>
          <w:szCs w:val="28"/>
          <w:u w:val="single"/>
          <w:shd w:val="clear" w:color="auto" w:fill="FFFFFF"/>
        </w:rPr>
        <w:t xml:space="preserve">How it Works </w:t>
      </w:r>
    </w:p>
    <w:p w14:paraId="348D7ED0" w14:textId="15954726" w:rsidR="00507549" w:rsidRPr="001B0ACD" w:rsidRDefault="00507549" w:rsidP="00BC6998">
      <w:pPr>
        <w:pStyle w:val="NormalWeb"/>
        <w:shd w:val="clear" w:color="auto" w:fill="FFFFFF"/>
        <w:spacing w:before="0" w:beforeAutospacing="0" w:after="150" w:afterAutospacing="0"/>
        <w:rPr>
          <w:rFonts w:asciiTheme="minorHAnsi" w:hAnsiTheme="minorHAnsi" w:cstheme="minorHAnsi"/>
          <w:sz w:val="22"/>
          <w:szCs w:val="22"/>
        </w:rPr>
      </w:pPr>
      <w:r w:rsidRPr="001B0ACD">
        <w:rPr>
          <w:rFonts w:asciiTheme="minorHAnsi" w:hAnsiTheme="minorHAnsi" w:cstheme="minorHAnsi"/>
          <w:sz w:val="22"/>
          <w:szCs w:val="22"/>
        </w:rPr>
        <w:t xml:space="preserve">Through Incubatenergy Labs, EPRI subject matter experts, and a group of leading utilities are engaging </w:t>
      </w:r>
      <w:proofErr w:type="gramStart"/>
      <w:r w:rsidRPr="001B0ACD">
        <w:rPr>
          <w:rFonts w:asciiTheme="minorHAnsi" w:hAnsiTheme="minorHAnsi" w:cstheme="minorHAnsi"/>
          <w:sz w:val="22"/>
          <w:szCs w:val="22"/>
        </w:rPr>
        <w:t>early stage</w:t>
      </w:r>
      <w:proofErr w:type="gramEnd"/>
      <w:r w:rsidRPr="001B0ACD">
        <w:rPr>
          <w:rFonts w:asciiTheme="minorHAnsi" w:hAnsiTheme="minorHAnsi" w:cstheme="minorHAnsi"/>
          <w:sz w:val="22"/>
          <w:szCs w:val="22"/>
        </w:rPr>
        <w:t xml:space="preserve"> companies to demonstrate and deploy innovative solutions in targeted areas, in an accelerated fashion. </w:t>
      </w:r>
    </w:p>
    <w:p w14:paraId="4AD7FCBF" w14:textId="634C8460" w:rsidR="00780457" w:rsidRPr="001B0ACD" w:rsidRDefault="00497961" w:rsidP="00BC6998">
      <w:pPr>
        <w:pStyle w:val="NormalWeb"/>
        <w:shd w:val="clear" w:color="auto" w:fill="FFFFFF"/>
        <w:spacing w:before="0" w:beforeAutospacing="0" w:after="150" w:afterAutospacing="0"/>
        <w:rPr>
          <w:rFonts w:asciiTheme="minorHAnsi" w:hAnsiTheme="minorHAnsi" w:cstheme="minorHAnsi"/>
          <w:sz w:val="22"/>
          <w:szCs w:val="22"/>
        </w:rPr>
      </w:pPr>
      <w:r w:rsidRPr="001B0ACD">
        <w:rPr>
          <w:rFonts w:asciiTheme="minorHAnsi" w:hAnsiTheme="minorHAnsi" w:cstheme="minorHAnsi"/>
          <w:sz w:val="22"/>
          <w:szCs w:val="22"/>
        </w:rPr>
        <w:t xml:space="preserve">First, startups apply on the Incubatenergy Labs </w:t>
      </w:r>
      <w:hyperlink r:id="rId10" w:history="1">
        <w:r w:rsidRPr="00BC6998">
          <w:rPr>
            <w:rStyle w:val="Hyperlink"/>
            <w:rFonts w:asciiTheme="minorHAnsi" w:hAnsiTheme="minorHAnsi" w:cstheme="minorHAnsi"/>
            <w:sz w:val="22"/>
            <w:szCs w:val="22"/>
          </w:rPr>
          <w:t>website</w:t>
        </w:r>
      </w:hyperlink>
      <w:r w:rsidR="00507549" w:rsidRPr="00BC6998">
        <w:rPr>
          <w:rFonts w:asciiTheme="minorHAnsi" w:hAnsiTheme="minorHAnsi" w:cstheme="minorHAnsi"/>
          <w:color w:val="333333"/>
          <w:sz w:val="22"/>
          <w:szCs w:val="22"/>
        </w:rPr>
        <w:t xml:space="preserve">. </w:t>
      </w:r>
      <w:r w:rsidR="00F604F4" w:rsidRPr="001B0ACD">
        <w:rPr>
          <w:rFonts w:asciiTheme="minorHAnsi" w:hAnsiTheme="minorHAnsi" w:cstheme="minorHAnsi"/>
          <w:sz w:val="22"/>
          <w:szCs w:val="22"/>
        </w:rPr>
        <w:t>Then, t</w:t>
      </w:r>
      <w:r w:rsidR="00507549" w:rsidRPr="001B0ACD">
        <w:rPr>
          <w:rFonts w:asciiTheme="minorHAnsi" w:hAnsiTheme="minorHAnsi" w:cstheme="minorHAnsi"/>
          <w:sz w:val="22"/>
          <w:szCs w:val="22"/>
        </w:rPr>
        <w:t xml:space="preserve">he collaborative </w:t>
      </w:r>
      <w:r w:rsidRPr="001B0ACD">
        <w:rPr>
          <w:rFonts w:asciiTheme="minorHAnsi" w:hAnsiTheme="minorHAnsi" w:cstheme="minorHAnsi"/>
          <w:sz w:val="22"/>
          <w:szCs w:val="22"/>
        </w:rPr>
        <w:t xml:space="preserve">team </w:t>
      </w:r>
      <w:r w:rsidR="00507549" w:rsidRPr="001B0ACD">
        <w:rPr>
          <w:rFonts w:asciiTheme="minorHAnsi" w:hAnsiTheme="minorHAnsi" w:cstheme="minorHAnsi"/>
          <w:sz w:val="22"/>
          <w:szCs w:val="22"/>
        </w:rPr>
        <w:t>of EPRI and utilit</w:t>
      </w:r>
      <w:r w:rsidRPr="001B0ACD">
        <w:rPr>
          <w:rFonts w:asciiTheme="minorHAnsi" w:hAnsiTheme="minorHAnsi" w:cstheme="minorHAnsi"/>
          <w:sz w:val="22"/>
          <w:szCs w:val="22"/>
        </w:rPr>
        <w:t>y personnel</w:t>
      </w:r>
      <w:r w:rsidR="00507549" w:rsidRPr="001B0ACD">
        <w:rPr>
          <w:rFonts w:asciiTheme="minorHAnsi" w:hAnsiTheme="minorHAnsi" w:cstheme="minorHAnsi"/>
          <w:sz w:val="22"/>
          <w:szCs w:val="22"/>
        </w:rPr>
        <w:t xml:space="preserve"> </w:t>
      </w:r>
      <w:r w:rsidR="00F604F4" w:rsidRPr="001B0ACD">
        <w:rPr>
          <w:rFonts w:asciiTheme="minorHAnsi" w:hAnsiTheme="minorHAnsi" w:cstheme="minorHAnsi"/>
          <w:sz w:val="22"/>
          <w:szCs w:val="22"/>
        </w:rPr>
        <w:t>evaluate and select</w:t>
      </w:r>
      <w:r w:rsidR="00507549" w:rsidRPr="001B0ACD">
        <w:rPr>
          <w:rFonts w:asciiTheme="minorHAnsi" w:hAnsiTheme="minorHAnsi" w:cstheme="minorHAnsi"/>
          <w:sz w:val="22"/>
          <w:szCs w:val="22"/>
        </w:rPr>
        <w:t xml:space="preserve"> </w:t>
      </w:r>
      <w:proofErr w:type="gramStart"/>
      <w:r w:rsidR="00507549" w:rsidRPr="001B0ACD">
        <w:rPr>
          <w:rFonts w:asciiTheme="minorHAnsi" w:hAnsiTheme="minorHAnsi" w:cstheme="minorHAnsi"/>
          <w:sz w:val="22"/>
          <w:szCs w:val="22"/>
        </w:rPr>
        <w:t>a number of</w:t>
      </w:r>
      <w:proofErr w:type="gramEnd"/>
      <w:r w:rsidR="00507549" w:rsidRPr="001B0ACD">
        <w:rPr>
          <w:rFonts w:asciiTheme="minorHAnsi" w:hAnsiTheme="minorHAnsi" w:cstheme="minorHAnsi"/>
          <w:sz w:val="22"/>
          <w:szCs w:val="22"/>
        </w:rPr>
        <w:t xml:space="preserve"> companies to engage in paid demonstrations. There’s no set number of slots</w:t>
      </w:r>
      <w:r w:rsidRPr="001B0ACD">
        <w:rPr>
          <w:rFonts w:asciiTheme="minorHAnsi" w:hAnsiTheme="minorHAnsi" w:cstheme="minorHAnsi"/>
          <w:sz w:val="22"/>
          <w:szCs w:val="22"/>
        </w:rPr>
        <w:t>, and there’s no set demonstration “cost”</w:t>
      </w:r>
      <w:r w:rsidR="00507549" w:rsidRPr="001B0ACD">
        <w:rPr>
          <w:rFonts w:asciiTheme="minorHAnsi" w:hAnsiTheme="minorHAnsi" w:cstheme="minorHAnsi"/>
          <w:sz w:val="22"/>
          <w:szCs w:val="22"/>
        </w:rPr>
        <w:t>.</w:t>
      </w:r>
      <w:r w:rsidRPr="001B0ACD">
        <w:rPr>
          <w:rFonts w:asciiTheme="minorHAnsi" w:hAnsiTheme="minorHAnsi" w:cstheme="minorHAnsi"/>
          <w:sz w:val="22"/>
          <w:szCs w:val="22"/>
        </w:rPr>
        <w:t xml:space="preserve"> They key is flexibility to encourage innovation. </w:t>
      </w:r>
      <w:r w:rsidR="00507549" w:rsidRPr="001B0ACD">
        <w:rPr>
          <w:rFonts w:asciiTheme="minorHAnsi" w:hAnsiTheme="minorHAnsi" w:cstheme="minorHAnsi"/>
          <w:sz w:val="22"/>
          <w:szCs w:val="22"/>
        </w:rPr>
        <w:t xml:space="preserve">Last year, we chose </w:t>
      </w:r>
      <w:r w:rsidR="00ED0A95">
        <w:rPr>
          <w:rFonts w:asciiTheme="minorHAnsi" w:hAnsiTheme="minorHAnsi" w:cstheme="minorHAnsi"/>
          <w:sz w:val="22"/>
          <w:szCs w:val="22"/>
        </w:rPr>
        <w:t>20</w:t>
      </w:r>
      <w:r w:rsidRPr="001B0ACD">
        <w:rPr>
          <w:rFonts w:asciiTheme="minorHAnsi" w:hAnsiTheme="minorHAnsi" w:cstheme="minorHAnsi"/>
          <w:sz w:val="22"/>
          <w:szCs w:val="22"/>
        </w:rPr>
        <w:t xml:space="preserve"> startups</w:t>
      </w:r>
      <w:r w:rsidR="00780457" w:rsidRPr="001B0ACD">
        <w:rPr>
          <w:rFonts w:asciiTheme="minorHAnsi" w:hAnsiTheme="minorHAnsi" w:cstheme="minorHAnsi"/>
          <w:sz w:val="22"/>
          <w:szCs w:val="22"/>
        </w:rPr>
        <w:t xml:space="preserve"> from an applicant pool of 1</w:t>
      </w:r>
      <w:r w:rsidR="00ED0A95">
        <w:rPr>
          <w:rFonts w:asciiTheme="minorHAnsi" w:hAnsiTheme="minorHAnsi" w:cstheme="minorHAnsi"/>
          <w:sz w:val="22"/>
          <w:szCs w:val="22"/>
        </w:rPr>
        <w:t>42</w:t>
      </w:r>
      <w:r w:rsidR="00780457" w:rsidRPr="001B0ACD">
        <w:rPr>
          <w:rFonts w:asciiTheme="minorHAnsi" w:hAnsiTheme="minorHAnsi" w:cstheme="minorHAnsi"/>
          <w:sz w:val="22"/>
          <w:szCs w:val="22"/>
        </w:rPr>
        <w:t xml:space="preserve"> startups.</w:t>
      </w:r>
      <w:r w:rsidR="000615E0" w:rsidRPr="001B0ACD">
        <w:rPr>
          <w:rFonts w:asciiTheme="minorHAnsi" w:hAnsiTheme="minorHAnsi" w:cstheme="minorHAnsi"/>
          <w:sz w:val="22"/>
          <w:szCs w:val="22"/>
        </w:rPr>
        <w:t xml:space="preserve"> Once final startups are determined, we work together to scope and execute the demonstration projects.</w:t>
      </w:r>
    </w:p>
    <w:p w14:paraId="3346B141" w14:textId="7704E377" w:rsidR="00507549" w:rsidRPr="001B0ACD" w:rsidRDefault="00507549" w:rsidP="00BC6998">
      <w:pPr>
        <w:pStyle w:val="NormalWeb"/>
        <w:shd w:val="clear" w:color="auto" w:fill="FFFFFF"/>
        <w:spacing w:before="0" w:beforeAutospacing="0" w:after="150" w:afterAutospacing="0"/>
        <w:rPr>
          <w:rFonts w:asciiTheme="minorHAnsi" w:hAnsiTheme="minorHAnsi" w:cstheme="minorHAnsi"/>
          <w:sz w:val="22"/>
          <w:szCs w:val="22"/>
        </w:rPr>
      </w:pPr>
      <w:r w:rsidRPr="001B0ACD">
        <w:rPr>
          <w:rFonts w:asciiTheme="minorHAnsi" w:hAnsiTheme="minorHAnsi" w:cstheme="minorHAnsi"/>
          <w:sz w:val="22"/>
          <w:szCs w:val="22"/>
        </w:rPr>
        <w:t>For those demonstrations, we’re pushing ourselves to move fast and engage the startups and utilities as a group to facilitate the scale of promising approaches to modernize and decarbonize our grid, delight our customers, communities</w:t>
      </w:r>
      <w:r w:rsidR="00497961" w:rsidRPr="001B0ACD">
        <w:rPr>
          <w:rFonts w:asciiTheme="minorHAnsi" w:hAnsiTheme="minorHAnsi" w:cstheme="minorHAnsi"/>
          <w:sz w:val="22"/>
          <w:szCs w:val="22"/>
        </w:rPr>
        <w:t>,</w:t>
      </w:r>
      <w:r w:rsidRPr="001B0ACD">
        <w:rPr>
          <w:rFonts w:asciiTheme="minorHAnsi" w:hAnsiTheme="minorHAnsi" w:cstheme="minorHAnsi"/>
          <w:sz w:val="22"/>
          <w:szCs w:val="22"/>
        </w:rPr>
        <w:t xml:space="preserve"> and workforce</w:t>
      </w:r>
      <w:r w:rsidR="00497961" w:rsidRPr="001B0ACD">
        <w:rPr>
          <w:rFonts w:asciiTheme="minorHAnsi" w:hAnsiTheme="minorHAnsi" w:cstheme="minorHAnsi"/>
          <w:sz w:val="22"/>
          <w:szCs w:val="22"/>
        </w:rPr>
        <w:t>,</w:t>
      </w:r>
      <w:r w:rsidRPr="001B0ACD">
        <w:rPr>
          <w:rFonts w:asciiTheme="minorHAnsi" w:hAnsiTheme="minorHAnsi" w:cstheme="minorHAnsi"/>
          <w:sz w:val="22"/>
          <w:szCs w:val="22"/>
        </w:rPr>
        <w:t xml:space="preserve"> and build new business opportunities. We’ll spend four </w:t>
      </w:r>
      <w:r w:rsidR="00106475">
        <w:rPr>
          <w:rFonts w:asciiTheme="minorHAnsi" w:hAnsiTheme="minorHAnsi" w:cstheme="minorHAnsi"/>
          <w:sz w:val="22"/>
          <w:szCs w:val="22"/>
        </w:rPr>
        <w:t xml:space="preserve">to six </w:t>
      </w:r>
      <w:r w:rsidRPr="001B0ACD">
        <w:rPr>
          <w:rFonts w:asciiTheme="minorHAnsi" w:hAnsiTheme="minorHAnsi" w:cstheme="minorHAnsi"/>
          <w:sz w:val="22"/>
          <w:szCs w:val="22"/>
        </w:rPr>
        <w:t>weeks scoping projects,</w:t>
      </w:r>
      <w:r w:rsidR="00106475">
        <w:rPr>
          <w:rFonts w:asciiTheme="minorHAnsi" w:hAnsiTheme="minorHAnsi" w:cstheme="minorHAnsi"/>
          <w:sz w:val="22"/>
          <w:szCs w:val="22"/>
        </w:rPr>
        <w:t xml:space="preserve"> sixteen</w:t>
      </w:r>
      <w:r w:rsidRPr="001B0ACD">
        <w:rPr>
          <w:rFonts w:asciiTheme="minorHAnsi" w:hAnsiTheme="minorHAnsi" w:cstheme="minorHAnsi"/>
          <w:sz w:val="22"/>
          <w:szCs w:val="22"/>
        </w:rPr>
        <w:t xml:space="preserve"> weeks executing them</w:t>
      </w:r>
      <w:r w:rsidR="00497961" w:rsidRPr="001B0ACD">
        <w:rPr>
          <w:rFonts w:asciiTheme="minorHAnsi" w:hAnsiTheme="minorHAnsi" w:cstheme="minorHAnsi"/>
          <w:sz w:val="22"/>
          <w:szCs w:val="22"/>
        </w:rPr>
        <w:t>,</w:t>
      </w:r>
      <w:r w:rsidRPr="001B0ACD">
        <w:rPr>
          <w:rFonts w:asciiTheme="minorHAnsi" w:hAnsiTheme="minorHAnsi" w:cstheme="minorHAnsi"/>
          <w:sz w:val="22"/>
          <w:szCs w:val="22"/>
        </w:rPr>
        <w:t xml:space="preserve"> and showcas</w:t>
      </w:r>
      <w:r w:rsidR="00497961" w:rsidRPr="001B0ACD">
        <w:rPr>
          <w:rFonts w:asciiTheme="minorHAnsi" w:hAnsiTheme="minorHAnsi" w:cstheme="minorHAnsi"/>
          <w:sz w:val="22"/>
          <w:szCs w:val="22"/>
        </w:rPr>
        <w:t>e</w:t>
      </w:r>
      <w:r w:rsidRPr="001B0ACD">
        <w:rPr>
          <w:rFonts w:asciiTheme="minorHAnsi" w:hAnsiTheme="minorHAnsi" w:cstheme="minorHAnsi"/>
          <w:sz w:val="22"/>
          <w:szCs w:val="22"/>
        </w:rPr>
        <w:t xml:space="preserve"> the results at a Demo Day event</w:t>
      </w:r>
      <w:r w:rsidR="00497961" w:rsidRPr="001B0ACD">
        <w:rPr>
          <w:rFonts w:asciiTheme="minorHAnsi" w:hAnsiTheme="minorHAnsi" w:cstheme="minorHAnsi"/>
          <w:sz w:val="22"/>
          <w:szCs w:val="22"/>
        </w:rPr>
        <w:t xml:space="preserve"> in </w:t>
      </w:r>
      <w:r w:rsidR="00106475">
        <w:rPr>
          <w:rFonts w:asciiTheme="minorHAnsi" w:hAnsiTheme="minorHAnsi" w:cstheme="minorHAnsi"/>
          <w:sz w:val="22"/>
          <w:szCs w:val="22"/>
        </w:rPr>
        <w:t>the Fall of</w:t>
      </w:r>
      <w:r w:rsidR="00106475" w:rsidRPr="001B0ACD">
        <w:rPr>
          <w:rFonts w:asciiTheme="minorHAnsi" w:hAnsiTheme="minorHAnsi" w:cstheme="minorHAnsi"/>
          <w:sz w:val="22"/>
          <w:szCs w:val="22"/>
        </w:rPr>
        <w:t xml:space="preserve"> </w:t>
      </w:r>
      <w:r w:rsidR="000615E0" w:rsidRPr="001B0ACD">
        <w:rPr>
          <w:rFonts w:asciiTheme="minorHAnsi" w:hAnsiTheme="minorHAnsi" w:cstheme="minorHAnsi"/>
          <w:sz w:val="22"/>
          <w:szCs w:val="22"/>
        </w:rPr>
        <w:t>202</w:t>
      </w:r>
      <w:r w:rsidR="00ED0A95">
        <w:rPr>
          <w:rFonts w:asciiTheme="minorHAnsi" w:hAnsiTheme="minorHAnsi" w:cstheme="minorHAnsi"/>
          <w:sz w:val="22"/>
          <w:szCs w:val="22"/>
        </w:rPr>
        <w:t>2.</w:t>
      </w:r>
    </w:p>
    <w:p w14:paraId="748A249B" w14:textId="77777777" w:rsidR="00780457" w:rsidRPr="00BC6998" w:rsidRDefault="00780457" w:rsidP="00497961">
      <w:pPr>
        <w:rPr>
          <w:rFonts w:cstheme="minorHAnsi"/>
          <w:b/>
          <w:bCs/>
          <w:shd w:val="clear" w:color="auto" w:fill="FFFFFF"/>
        </w:rPr>
      </w:pPr>
    </w:p>
    <w:p w14:paraId="3A46FF85" w14:textId="77777777" w:rsidR="00BC6998" w:rsidRDefault="00BC6998" w:rsidP="00497961">
      <w:pPr>
        <w:rPr>
          <w:rFonts w:cstheme="minorHAnsi"/>
          <w:b/>
          <w:bCs/>
          <w:shd w:val="clear" w:color="auto" w:fill="FFFFFF"/>
        </w:rPr>
      </w:pPr>
    </w:p>
    <w:p w14:paraId="166162FD" w14:textId="568B4151" w:rsidR="00497961" w:rsidRPr="00BC6998" w:rsidRDefault="001B0ACD" w:rsidP="00497961">
      <w:pPr>
        <w:rPr>
          <w:rFonts w:cstheme="minorHAnsi"/>
          <w:b/>
          <w:bCs/>
          <w:sz w:val="28"/>
          <w:szCs w:val="28"/>
          <w:u w:val="single"/>
          <w:shd w:val="clear" w:color="auto" w:fill="FFFFFF"/>
        </w:rPr>
      </w:pPr>
      <w:r>
        <w:rPr>
          <w:rFonts w:cstheme="minorHAnsi"/>
          <w:b/>
          <w:bCs/>
          <w:sz w:val="28"/>
          <w:szCs w:val="28"/>
          <w:u w:val="single"/>
          <w:shd w:val="clear" w:color="auto" w:fill="FFFFFF"/>
        </w:rPr>
        <w:t>KEY DATES</w:t>
      </w:r>
      <w:r w:rsidR="00AC55F7">
        <w:rPr>
          <w:rFonts w:cstheme="minorHAnsi"/>
          <w:b/>
          <w:bCs/>
          <w:sz w:val="28"/>
          <w:szCs w:val="28"/>
          <w:u w:val="single"/>
          <w:shd w:val="clear" w:color="auto" w:fill="FFFFFF"/>
        </w:rPr>
        <w:t>: 2021 Incubatenergy Labs Challenge</w:t>
      </w:r>
    </w:p>
    <w:p w14:paraId="232859DD" w14:textId="37BD1162" w:rsidR="00497961" w:rsidRPr="00BC6998" w:rsidRDefault="00497961" w:rsidP="00BC6998">
      <w:pPr>
        <w:pStyle w:val="ListParagraph"/>
        <w:numPr>
          <w:ilvl w:val="0"/>
          <w:numId w:val="9"/>
        </w:numPr>
        <w:rPr>
          <w:rFonts w:cstheme="minorHAnsi"/>
          <w:shd w:val="clear" w:color="auto" w:fill="FFFFFF"/>
        </w:rPr>
      </w:pPr>
      <w:r w:rsidRPr="00BC6998">
        <w:rPr>
          <w:rFonts w:cstheme="minorHAnsi"/>
          <w:shd w:val="clear" w:color="auto" w:fill="FFFFFF"/>
        </w:rPr>
        <w:t xml:space="preserve">December </w:t>
      </w:r>
      <w:r w:rsidR="00ED0A95">
        <w:rPr>
          <w:rFonts w:cstheme="minorHAnsi"/>
          <w:shd w:val="clear" w:color="auto" w:fill="FFFFFF"/>
        </w:rPr>
        <w:t>1</w:t>
      </w:r>
      <w:r w:rsidRPr="00BC6998">
        <w:rPr>
          <w:rFonts w:cstheme="minorHAnsi"/>
          <w:shd w:val="clear" w:color="auto" w:fill="FFFFFF"/>
        </w:rPr>
        <w:t>, 202</w:t>
      </w:r>
      <w:r w:rsidR="00ED0A95">
        <w:rPr>
          <w:rFonts w:cstheme="minorHAnsi"/>
          <w:shd w:val="clear" w:color="auto" w:fill="FFFFFF"/>
        </w:rPr>
        <w:t>1</w:t>
      </w:r>
      <w:r w:rsidRPr="00BC6998">
        <w:rPr>
          <w:rFonts w:cstheme="minorHAnsi"/>
          <w:shd w:val="clear" w:color="auto" w:fill="FFFFFF"/>
        </w:rPr>
        <w:t xml:space="preserve">: </w:t>
      </w:r>
      <w:r w:rsidRPr="00BC6998">
        <w:rPr>
          <w:rFonts w:cstheme="minorHAnsi"/>
          <w:shd w:val="clear" w:color="auto" w:fill="FFFFFF"/>
        </w:rPr>
        <w:tab/>
      </w:r>
      <w:r w:rsidRPr="00BC6998">
        <w:rPr>
          <w:rFonts w:cstheme="minorHAnsi"/>
          <w:shd w:val="clear" w:color="auto" w:fill="FFFFFF"/>
        </w:rPr>
        <w:tab/>
      </w:r>
      <w:r w:rsidRPr="00BC6998">
        <w:rPr>
          <w:rFonts w:cstheme="minorHAnsi"/>
          <w:shd w:val="clear" w:color="auto" w:fill="FFFFFF"/>
        </w:rPr>
        <w:tab/>
        <w:t>Application site live</w:t>
      </w:r>
      <w:r w:rsidR="00ED0A95">
        <w:rPr>
          <w:rFonts w:cstheme="minorHAnsi"/>
          <w:shd w:val="clear" w:color="auto" w:fill="FFFFFF"/>
        </w:rPr>
        <w:t xml:space="preserve"> at: </w:t>
      </w:r>
      <w:hyperlink r:id="rId11" w:history="1">
        <w:r w:rsidR="00ED0A95" w:rsidRPr="006947F6">
          <w:rPr>
            <w:rStyle w:val="Hyperlink"/>
            <w:rFonts w:cstheme="minorHAnsi"/>
            <w:shd w:val="clear" w:color="auto" w:fill="FFFFFF"/>
          </w:rPr>
          <w:t>https://labs.incubatenergy.org/en/</w:t>
        </w:r>
      </w:hyperlink>
      <w:r w:rsidR="00ED0A95">
        <w:rPr>
          <w:rFonts w:cstheme="minorHAnsi"/>
          <w:shd w:val="clear" w:color="auto" w:fill="FFFFFF"/>
        </w:rPr>
        <w:t xml:space="preserve"> </w:t>
      </w:r>
    </w:p>
    <w:p w14:paraId="4904ACEB" w14:textId="04858F29" w:rsidR="00497961" w:rsidRPr="00BC6998" w:rsidRDefault="00497961" w:rsidP="00BC6998">
      <w:pPr>
        <w:pStyle w:val="ListParagraph"/>
        <w:numPr>
          <w:ilvl w:val="0"/>
          <w:numId w:val="9"/>
        </w:numPr>
        <w:rPr>
          <w:rFonts w:cstheme="minorHAnsi"/>
          <w:shd w:val="clear" w:color="auto" w:fill="FFFFFF"/>
        </w:rPr>
      </w:pPr>
      <w:r w:rsidRPr="00BC6998">
        <w:rPr>
          <w:rFonts w:cstheme="minorHAnsi"/>
          <w:shd w:val="clear" w:color="auto" w:fill="FFFFFF"/>
        </w:rPr>
        <w:t>January 14</w:t>
      </w:r>
      <w:r w:rsidR="00780457" w:rsidRPr="00BC6998">
        <w:rPr>
          <w:rFonts w:cstheme="minorHAnsi"/>
          <w:shd w:val="clear" w:color="auto" w:fill="FFFFFF"/>
        </w:rPr>
        <w:t>:</w:t>
      </w:r>
      <w:r w:rsidR="00780457" w:rsidRPr="00BC6998">
        <w:rPr>
          <w:rFonts w:cstheme="minorHAnsi"/>
          <w:shd w:val="clear" w:color="auto" w:fill="FFFFFF"/>
        </w:rPr>
        <w:tab/>
      </w:r>
      <w:r w:rsidRPr="00BC6998">
        <w:rPr>
          <w:rFonts w:cstheme="minorHAnsi"/>
          <w:shd w:val="clear" w:color="auto" w:fill="FFFFFF"/>
        </w:rPr>
        <w:t xml:space="preserve"> </w:t>
      </w:r>
      <w:r w:rsidRPr="00BC6998">
        <w:rPr>
          <w:rFonts w:cstheme="minorHAnsi"/>
          <w:shd w:val="clear" w:color="auto" w:fill="FFFFFF"/>
        </w:rPr>
        <w:tab/>
      </w:r>
      <w:r w:rsidRPr="00BC6998">
        <w:rPr>
          <w:rFonts w:cstheme="minorHAnsi"/>
          <w:shd w:val="clear" w:color="auto" w:fill="FFFFFF"/>
        </w:rPr>
        <w:tab/>
      </w:r>
      <w:r w:rsidRPr="00BC6998">
        <w:rPr>
          <w:rFonts w:cstheme="minorHAnsi"/>
          <w:shd w:val="clear" w:color="auto" w:fill="FFFFFF"/>
        </w:rPr>
        <w:tab/>
        <w:t xml:space="preserve">Application </w:t>
      </w:r>
      <w:r w:rsidR="00106475">
        <w:rPr>
          <w:rFonts w:cstheme="minorHAnsi"/>
          <w:shd w:val="clear" w:color="auto" w:fill="FFFFFF"/>
        </w:rPr>
        <w:t>window</w:t>
      </w:r>
      <w:r w:rsidRPr="00BC6998">
        <w:rPr>
          <w:rFonts w:cstheme="minorHAnsi"/>
          <w:shd w:val="clear" w:color="auto" w:fill="FFFFFF"/>
        </w:rPr>
        <w:t xml:space="preserve"> closes</w:t>
      </w:r>
    </w:p>
    <w:p w14:paraId="5872DA27" w14:textId="0E1347CA" w:rsidR="00F604F4" w:rsidRPr="00BC6998" w:rsidRDefault="00780457" w:rsidP="00BC6998">
      <w:pPr>
        <w:pStyle w:val="ListParagraph"/>
        <w:numPr>
          <w:ilvl w:val="0"/>
          <w:numId w:val="9"/>
        </w:numPr>
        <w:rPr>
          <w:rFonts w:cstheme="minorHAnsi"/>
          <w:shd w:val="clear" w:color="auto" w:fill="FFFFFF"/>
        </w:rPr>
      </w:pPr>
      <w:r w:rsidRPr="00BC6998">
        <w:rPr>
          <w:rFonts w:cstheme="minorHAnsi"/>
          <w:shd w:val="clear" w:color="auto" w:fill="FFFFFF"/>
        </w:rPr>
        <w:t>January 15-</w:t>
      </w:r>
      <w:r w:rsidR="00ED0A95">
        <w:rPr>
          <w:rFonts w:cstheme="minorHAnsi"/>
          <w:shd w:val="clear" w:color="auto" w:fill="FFFFFF"/>
        </w:rPr>
        <w:t>31</w:t>
      </w:r>
      <w:r w:rsidR="00F604F4" w:rsidRPr="00BC6998">
        <w:rPr>
          <w:rFonts w:cstheme="minorHAnsi"/>
          <w:shd w:val="clear" w:color="auto" w:fill="FFFFFF"/>
        </w:rPr>
        <w:t>:</w:t>
      </w:r>
      <w:r w:rsidR="00F604F4" w:rsidRPr="00BC6998">
        <w:rPr>
          <w:rFonts w:cstheme="minorHAnsi"/>
          <w:shd w:val="clear" w:color="auto" w:fill="FFFFFF"/>
        </w:rPr>
        <w:tab/>
      </w:r>
      <w:r w:rsidR="00F604F4" w:rsidRPr="00BC6998">
        <w:rPr>
          <w:rFonts w:cstheme="minorHAnsi"/>
          <w:shd w:val="clear" w:color="auto" w:fill="FFFFFF"/>
        </w:rPr>
        <w:tab/>
      </w:r>
      <w:r w:rsidR="00F604F4" w:rsidRPr="00BC6998">
        <w:rPr>
          <w:rFonts w:cstheme="minorHAnsi"/>
          <w:shd w:val="clear" w:color="auto" w:fill="FFFFFF"/>
        </w:rPr>
        <w:tab/>
      </w:r>
      <w:r w:rsidR="00AB4C89" w:rsidRPr="00BC6998">
        <w:rPr>
          <w:rFonts w:cstheme="minorHAnsi"/>
          <w:shd w:val="clear" w:color="auto" w:fill="FFFFFF"/>
        </w:rPr>
        <w:t>Down select</w:t>
      </w:r>
      <w:r w:rsidR="00F604F4" w:rsidRPr="00BC6998">
        <w:rPr>
          <w:rFonts w:cstheme="minorHAnsi"/>
          <w:shd w:val="clear" w:color="auto" w:fill="FFFFFF"/>
        </w:rPr>
        <w:t xml:space="preserve"> to Top 30</w:t>
      </w:r>
    </w:p>
    <w:p w14:paraId="3BC0113E" w14:textId="1F0DEB38" w:rsidR="00780457" w:rsidRPr="00BC6998" w:rsidRDefault="00106475" w:rsidP="00BC6998">
      <w:pPr>
        <w:pStyle w:val="ListParagraph"/>
        <w:numPr>
          <w:ilvl w:val="0"/>
          <w:numId w:val="9"/>
        </w:numPr>
        <w:rPr>
          <w:rFonts w:cstheme="minorHAnsi"/>
          <w:shd w:val="clear" w:color="auto" w:fill="FFFFFF"/>
        </w:rPr>
      </w:pPr>
      <w:r>
        <w:rPr>
          <w:rFonts w:cstheme="minorHAnsi"/>
          <w:shd w:val="clear" w:color="auto" w:fill="FFFFFF"/>
        </w:rPr>
        <w:t>Feb 202</w:t>
      </w:r>
      <w:r w:rsidR="00F604F4" w:rsidRPr="00BC6998">
        <w:rPr>
          <w:rFonts w:cstheme="minorHAnsi"/>
          <w:shd w:val="clear" w:color="auto" w:fill="FFFFFF"/>
        </w:rPr>
        <w:t>1:</w:t>
      </w:r>
      <w:r w:rsidR="00F604F4" w:rsidRPr="00BC6998">
        <w:rPr>
          <w:rFonts w:cstheme="minorHAnsi"/>
          <w:shd w:val="clear" w:color="auto" w:fill="FFFFFF"/>
        </w:rPr>
        <w:tab/>
      </w:r>
      <w:r w:rsidR="00BC6998" w:rsidRPr="00BC6998">
        <w:rPr>
          <w:rFonts w:cstheme="minorHAnsi"/>
          <w:shd w:val="clear" w:color="auto" w:fill="FFFFFF"/>
        </w:rPr>
        <w:tab/>
      </w:r>
      <w:r>
        <w:rPr>
          <w:rFonts w:cstheme="minorHAnsi"/>
          <w:shd w:val="clear" w:color="auto" w:fill="FFFFFF"/>
        </w:rPr>
        <w:tab/>
      </w:r>
      <w:r>
        <w:rPr>
          <w:rFonts w:cstheme="minorHAnsi"/>
          <w:shd w:val="clear" w:color="auto" w:fill="FFFFFF"/>
        </w:rPr>
        <w:tab/>
      </w:r>
      <w:r w:rsidR="00AB4C89">
        <w:rPr>
          <w:rFonts w:cstheme="minorHAnsi"/>
          <w:shd w:val="clear" w:color="auto" w:fill="FFFFFF"/>
        </w:rPr>
        <w:t>Team makes t</w:t>
      </w:r>
      <w:r w:rsidR="00F604F4" w:rsidRPr="00BC6998">
        <w:rPr>
          <w:rFonts w:cstheme="minorHAnsi"/>
          <w:shd w:val="clear" w:color="auto" w:fill="FFFFFF"/>
        </w:rPr>
        <w:t xml:space="preserve">op </w:t>
      </w:r>
      <w:r w:rsidR="00ED0A95">
        <w:rPr>
          <w:rFonts w:cstheme="minorHAnsi"/>
          <w:shd w:val="clear" w:color="auto" w:fill="FFFFFF"/>
        </w:rPr>
        <w:t>selections for Pitch Day</w:t>
      </w:r>
      <w:r w:rsidR="00AB4C89">
        <w:rPr>
          <w:rFonts w:cstheme="minorHAnsi"/>
          <w:shd w:val="clear" w:color="auto" w:fill="FFFFFF"/>
        </w:rPr>
        <w:t xml:space="preserve">; </w:t>
      </w:r>
      <w:r>
        <w:rPr>
          <w:rFonts w:cstheme="minorHAnsi"/>
          <w:shd w:val="clear" w:color="auto" w:fill="FFFFFF"/>
        </w:rPr>
        <w:t>intros and prep</w:t>
      </w:r>
    </w:p>
    <w:p w14:paraId="1D4336BD" w14:textId="67A98BA3" w:rsidR="00497961" w:rsidRPr="00BC6998" w:rsidRDefault="00497961" w:rsidP="00BC6998">
      <w:pPr>
        <w:pStyle w:val="ListParagraph"/>
        <w:numPr>
          <w:ilvl w:val="0"/>
          <w:numId w:val="9"/>
        </w:numPr>
        <w:rPr>
          <w:rFonts w:cstheme="minorHAnsi"/>
          <w:shd w:val="clear" w:color="auto" w:fill="FFFFFF"/>
        </w:rPr>
      </w:pPr>
      <w:r w:rsidRPr="00BC6998">
        <w:rPr>
          <w:rFonts w:cstheme="minorHAnsi"/>
          <w:shd w:val="clear" w:color="auto" w:fill="FFFFFF"/>
        </w:rPr>
        <w:t xml:space="preserve">March </w:t>
      </w:r>
      <w:r w:rsidR="00106475">
        <w:rPr>
          <w:rFonts w:cstheme="minorHAnsi"/>
          <w:shd w:val="clear" w:color="auto" w:fill="FFFFFF"/>
        </w:rPr>
        <w:t>15</w:t>
      </w:r>
      <w:r w:rsidRPr="00BC6998">
        <w:rPr>
          <w:rFonts w:cstheme="minorHAnsi"/>
          <w:shd w:val="clear" w:color="auto" w:fill="FFFFFF"/>
        </w:rPr>
        <w:t>:</w:t>
      </w:r>
      <w:r w:rsidR="00BC6998" w:rsidRPr="00BC6998">
        <w:rPr>
          <w:rFonts w:cstheme="minorHAnsi"/>
          <w:shd w:val="clear" w:color="auto" w:fill="FFFFFF"/>
        </w:rPr>
        <w:t xml:space="preserve">                   </w:t>
      </w:r>
      <w:r w:rsidR="00ED0A95">
        <w:rPr>
          <w:rFonts w:cstheme="minorHAnsi"/>
          <w:shd w:val="clear" w:color="auto" w:fill="FFFFFF"/>
        </w:rPr>
        <w:tab/>
      </w:r>
      <w:r w:rsidR="00ED0A95">
        <w:rPr>
          <w:rFonts w:cstheme="minorHAnsi"/>
          <w:shd w:val="clear" w:color="auto" w:fill="FFFFFF"/>
        </w:rPr>
        <w:tab/>
      </w:r>
      <w:r w:rsidRPr="00AC55F7">
        <w:rPr>
          <w:rFonts w:cstheme="minorHAnsi"/>
          <w:i/>
          <w:iCs/>
          <w:shd w:val="clear" w:color="auto" w:fill="FFFFFF"/>
        </w:rPr>
        <w:t xml:space="preserve">Pitch </w:t>
      </w:r>
      <w:r w:rsidR="00ED0A95">
        <w:rPr>
          <w:rFonts w:cstheme="minorHAnsi"/>
          <w:i/>
          <w:iCs/>
          <w:shd w:val="clear" w:color="auto" w:fill="FFFFFF"/>
        </w:rPr>
        <w:t>Day</w:t>
      </w:r>
      <w:r w:rsidR="00106475">
        <w:rPr>
          <w:rFonts w:cstheme="minorHAnsi"/>
          <w:shd w:val="clear" w:color="auto" w:fill="FFFFFF"/>
        </w:rPr>
        <w:t xml:space="preserve"> </w:t>
      </w:r>
      <w:r w:rsidR="00ED0A95">
        <w:rPr>
          <w:rFonts w:cstheme="minorHAnsi"/>
          <w:shd w:val="clear" w:color="auto" w:fill="FFFFFF"/>
        </w:rPr>
        <w:t>at Electrification 2022</w:t>
      </w:r>
      <w:r w:rsidR="00AC55F7">
        <w:rPr>
          <w:rFonts w:cstheme="minorHAnsi"/>
          <w:shd w:val="clear" w:color="auto" w:fill="FFFFFF"/>
        </w:rPr>
        <w:t>;</w:t>
      </w:r>
      <w:r w:rsidR="00F604F4" w:rsidRPr="00BC6998">
        <w:rPr>
          <w:rFonts w:cstheme="minorHAnsi"/>
          <w:shd w:val="clear" w:color="auto" w:fill="FFFFFF"/>
        </w:rPr>
        <w:t xml:space="preserve"> final</w:t>
      </w:r>
      <w:r w:rsidR="00ED0A95">
        <w:rPr>
          <w:rFonts w:cstheme="minorHAnsi"/>
          <w:shd w:val="clear" w:color="auto" w:fill="FFFFFF"/>
        </w:rPr>
        <w:t xml:space="preserve"> projects </w:t>
      </w:r>
      <w:r w:rsidR="00AC55F7">
        <w:rPr>
          <w:rFonts w:cstheme="minorHAnsi"/>
          <w:shd w:val="clear" w:color="auto" w:fill="FFFFFF"/>
        </w:rPr>
        <w:t>selection begins</w:t>
      </w:r>
    </w:p>
    <w:p w14:paraId="296DD344" w14:textId="3291CD0A" w:rsidR="00497961" w:rsidRPr="00BC6998" w:rsidRDefault="00497961" w:rsidP="00BC6998">
      <w:pPr>
        <w:pStyle w:val="ListParagraph"/>
        <w:numPr>
          <w:ilvl w:val="0"/>
          <w:numId w:val="9"/>
        </w:numPr>
        <w:rPr>
          <w:rFonts w:cstheme="minorHAnsi"/>
          <w:shd w:val="clear" w:color="auto" w:fill="FFFFFF"/>
        </w:rPr>
      </w:pPr>
      <w:r w:rsidRPr="00BC6998">
        <w:rPr>
          <w:rFonts w:cstheme="minorHAnsi"/>
          <w:shd w:val="clear" w:color="auto" w:fill="FFFFFF"/>
        </w:rPr>
        <w:t xml:space="preserve">April </w:t>
      </w:r>
      <w:r w:rsidR="00ED0A95">
        <w:rPr>
          <w:rFonts w:cstheme="minorHAnsi"/>
          <w:shd w:val="clear" w:color="auto" w:fill="FFFFFF"/>
        </w:rPr>
        <w:t>4</w:t>
      </w:r>
      <w:r w:rsidR="00780457" w:rsidRPr="00BC6998">
        <w:rPr>
          <w:rFonts w:cstheme="minorHAnsi"/>
          <w:shd w:val="clear" w:color="auto" w:fill="FFFFFF"/>
        </w:rPr>
        <w:t>:</w:t>
      </w:r>
      <w:r w:rsidRPr="00BC6998">
        <w:rPr>
          <w:rFonts w:cstheme="minorHAnsi"/>
          <w:shd w:val="clear" w:color="auto" w:fill="FFFFFF"/>
        </w:rPr>
        <w:t xml:space="preserve"> </w:t>
      </w:r>
      <w:r w:rsidR="00BC6998" w:rsidRPr="00BC6998">
        <w:rPr>
          <w:rFonts w:cstheme="minorHAnsi"/>
          <w:shd w:val="clear" w:color="auto" w:fill="FFFFFF"/>
        </w:rPr>
        <w:t xml:space="preserve">                                 </w:t>
      </w:r>
      <w:r w:rsidR="00ED0A95">
        <w:rPr>
          <w:rFonts w:cstheme="minorHAnsi"/>
          <w:shd w:val="clear" w:color="auto" w:fill="FFFFFF"/>
        </w:rPr>
        <w:tab/>
      </w:r>
      <w:r w:rsidR="00ED0A95">
        <w:rPr>
          <w:rFonts w:cstheme="minorHAnsi"/>
          <w:shd w:val="clear" w:color="auto" w:fill="FFFFFF"/>
        </w:rPr>
        <w:tab/>
      </w:r>
      <w:r w:rsidRPr="00BC6998">
        <w:rPr>
          <w:rFonts w:cstheme="minorHAnsi"/>
          <w:shd w:val="clear" w:color="auto" w:fill="FFFFFF"/>
        </w:rPr>
        <w:t xml:space="preserve">Final </w:t>
      </w:r>
      <w:r w:rsidR="00F604F4" w:rsidRPr="00BC6998">
        <w:rPr>
          <w:rFonts w:cstheme="minorHAnsi"/>
          <w:shd w:val="clear" w:color="auto" w:fill="FFFFFF"/>
        </w:rPr>
        <w:t>d</w:t>
      </w:r>
      <w:r w:rsidR="00BC6998" w:rsidRPr="00BC6998">
        <w:rPr>
          <w:rFonts w:cstheme="minorHAnsi"/>
          <w:shd w:val="clear" w:color="auto" w:fill="FFFFFF"/>
        </w:rPr>
        <w:t>e</w:t>
      </w:r>
      <w:r w:rsidRPr="00BC6998">
        <w:rPr>
          <w:rFonts w:cstheme="minorHAnsi"/>
          <w:shd w:val="clear" w:color="auto" w:fill="FFFFFF"/>
        </w:rPr>
        <w:t xml:space="preserve">monstrations </w:t>
      </w:r>
      <w:r w:rsidR="00F604F4" w:rsidRPr="00BC6998">
        <w:rPr>
          <w:rFonts w:cstheme="minorHAnsi"/>
          <w:shd w:val="clear" w:color="auto" w:fill="FFFFFF"/>
        </w:rPr>
        <w:t>a</w:t>
      </w:r>
      <w:r w:rsidRPr="00BC6998">
        <w:rPr>
          <w:rFonts w:cstheme="minorHAnsi"/>
          <w:shd w:val="clear" w:color="auto" w:fill="FFFFFF"/>
        </w:rPr>
        <w:t>nnounced</w:t>
      </w:r>
      <w:r w:rsidR="00F604F4" w:rsidRPr="00BC6998">
        <w:rPr>
          <w:rFonts w:cstheme="minorHAnsi"/>
          <w:shd w:val="clear" w:color="auto" w:fill="FFFFFF"/>
        </w:rPr>
        <w:t>,</w:t>
      </w:r>
      <w:r w:rsidR="00BC6998">
        <w:rPr>
          <w:rFonts w:cstheme="minorHAnsi"/>
          <w:shd w:val="clear" w:color="auto" w:fill="FFFFFF"/>
        </w:rPr>
        <w:t xml:space="preserve"> scoping begins</w:t>
      </w:r>
    </w:p>
    <w:p w14:paraId="5A728180" w14:textId="483A4DF7" w:rsidR="00780457" w:rsidRPr="00BC6998" w:rsidRDefault="00106475" w:rsidP="00BC6998">
      <w:pPr>
        <w:pStyle w:val="ListParagraph"/>
        <w:numPr>
          <w:ilvl w:val="0"/>
          <w:numId w:val="9"/>
        </w:numPr>
        <w:rPr>
          <w:rFonts w:cstheme="minorHAnsi"/>
          <w:shd w:val="clear" w:color="auto" w:fill="FFFFFF"/>
        </w:rPr>
      </w:pPr>
      <w:r>
        <w:rPr>
          <w:rFonts w:cstheme="minorHAnsi"/>
          <w:shd w:val="clear" w:color="auto" w:fill="FFFFFF"/>
        </w:rPr>
        <w:t>May</w:t>
      </w:r>
      <w:r w:rsidR="00780457" w:rsidRPr="00BC6998">
        <w:rPr>
          <w:rFonts w:cstheme="minorHAnsi"/>
          <w:shd w:val="clear" w:color="auto" w:fill="FFFFFF"/>
        </w:rPr>
        <w:t>:</w:t>
      </w:r>
      <w:r w:rsidR="00780457" w:rsidRPr="00BC6998">
        <w:rPr>
          <w:rFonts w:cstheme="minorHAnsi"/>
          <w:shd w:val="clear" w:color="auto" w:fill="FFFFFF"/>
        </w:rPr>
        <w:tab/>
      </w:r>
      <w:r w:rsidR="00780457" w:rsidRPr="00BC6998">
        <w:rPr>
          <w:rFonts w:cstheme="minorHAnsi"/>
          <w:shd w:val="clear" w:color="auto" w:fill="FFFFFF"/>
        </w:rPr>
        <w:tab/>
      </w:r>
      <w:r w:rsidR="00780457" w:rsidRPr="00BC6998">
        <w:rPr>
          <w:rFonts w:cstheme="minorHAnsi"/>
          <w:shd w:val="clear" w:color="auto" w:fill="FFFFFF"/>
        </w:rPr>
        <w:tab/>
      </w:r>
      <w:r>
        <w:rPr>
          <w:rFonts w:cstheme="minorHAnsi"/>
          <w:shd w:val="clear" w:color="auto" w:fill="FFFFFF"/>
        </w:rPr>
        <w:tab/>
        <w:t>Demonstration p</w:t>
      </w:r>
      <w:r w:rsidR="00780457" w:rsidRPr="00BC6998">
        <w:rPr>
          <w:rFonts w:cstheme="minorHAnsi"/>
          <w:shd w:val="clear" w:color="auto" w:fill="FFFFFF"/>
        </w:rPr>
        <w:t xml:space="preserve">roject </w:t>
      </w:r>
      <w:r>
        <w:rPr>
          <w:rFonts w:cstheme="minorHAnsi"/>
          <w:shd w:val="clear" w:color="auto" w:fill="FFFFFF"/>
        </w:rPr>
        <w:t>scoping and contracting</w:t>
      </w:r>
    </w:p>
    <w:p w14:paraId="6C5B3E73" w14:textId="0574CCE6" w:rsidR="00780457" w:rsidRPr="00BC6998" w:rsidRDefault="00106475" w:rsidP="00BC6998">
      <w:pPr>
        <w:pStyle w:val="ListParagraph"/>
        <w:numPr>
          <w:ilvl w:val="0"/>
          <w:numId w:val="9"/>
        </w:numPr>
        <w:rPr>
          <w:rFonts w:cstheme="minorHAnsi"/>
          <w:shd w:val="clear" w:color="auto" w:fill="FFFFFF"/>
        </w:rPr>
      </w:pPr>
      <w:r>
        <w:rPr>
          <w:rFonts w:cstheme="minorHAnsi"/>
          <w:shd w:val="clear" w:color="auto" w:fill="FFFFFF"/>
        </w:rPr>
        <w:t>June-Sept</w:t>
      </w:r>
      <w:r w:rsidR="00780457" w:rsidRPr="00BC6998">
        <w:rPr>
          <w:rFonts w:cstheme="minorHAnsi"/>
          <w:shd w:val="clear" w:color="auto" w:fill="FFFFFF"/>
        </w:rPr>
        <w:t>:</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t>Demonstration project execution</w:t>
      </w:r>
    </w:p>
    <w:p w14:paraId="20BBB4D1" w14:textId="5A93940D" w:rsidR="00497961" w:rsidRPr="00BC6998" w:rsidRDefault="00ED0A95" w:rsidP="00BC6998">
      <w:pPr>
        <w:pStyle w:val="ListParagraph"/>
        <w:numPr>
          <w:ilvl w:val="0"/>
          <w:numId w:val="9"/>
        </w:numPr>
        <w:rPr>
          <w:rFonts w:cstheme="minorHAnsi"/>
          <w:shd w:val="clear" w:color="auto" w:fill="FFFFFF"/>
        </w:rPr>
      </w:pPr>
      <w:r>
        <w:rPr>
          <w:rFonts w:cstheme="minorHAnsi"/>
          <w:shd w:val="clear" w:color="auto" w:fill="FFFFFF"/>
        </w:rPr>
        <w:t>Oct. 2022</w:t>
      </w:r>
      <w:r w:rsidR="00780457" w:rsidRPr="00BC6998">
        <w:rPr>
          <w:rFonts w:cstheme="minorHAnsi"/>
          <w:shd w:val="clear" w:color="auto" w:fill="FFFFFF"/>
        </w:rPr>
        <w:t>:</w:t>
      </w:r>
      <w:r w:rsidR="00780457" w:rsidRPr="00BC6998">
        <w:rPr>
          <w:rFonts w:cstheme="minorHAnsi"/>
          <w:shd w:val="clear" w:color="auto" w:fill="FFFFFF"/>
        </w:rPr>
        <w:tab/>
      </w:r>
      <w:r w:rsidR="00780457" w:rsidRPr="00BC6998">
        <w:rPr>
          <w:rFonts w:cstheme="minorHAnsi"/>
          <w:shd w:val="clear" w:color="auto" w:fill="FFFFFF"/>
        </w:rPr>
        <w:tab/>
      </w:r>
      <w:r w:rsidR="00780457" w:rsidRPr="00BC6998">
        <w:rPr>
          <w:rFonts w:cstheme="minorHAnsi"/>
          <w:shd w:val="clear" w:color="auto" w:fill="FFFFFF"/>
        </w:rPr>
        <w:tab/>
      </w:r>
      <w:r w:rsidR="00106475">
        <w:rPr>
          <w:rFonts w:cstheme="minorHAnsi"/>
          <w:shd w:val="clear" w:color="auto" w:fill="FFFFFF"/>
        </w:rPr>
        <w:tab/>
      </w:r>
      <w:r w:rsidR="00106475" w:rsidRPr="00AC55F7">
        <w:rPr>
          <w:rFonts w:cstheme="minorHAnsi"/>
          <w:i/>
          <w:iCs/>
          <w:shd w:val="clear" w:color="auto" w:fill="FFFFFF"/>
        </w:rPr>
        <w:t>Demo Day</w:t>
      </w:r>
      <w:r>
        <w:rPr>
          <w:rFonts w:cstheme="minorHAnsi"/>
          <w:shd w:val="clear" w:color="auto" w:fill="FFFFFF"/>
        </w:rPr>
        <w:t>, final reports due</w:t>
      </w:r>
    </w:p>
    <w:p w14:paraId="30F6D18F" w14:textId="77777777" w:rsidR="00BC6998" w:rsidRDefault="00BC6998" w:rsidP="00BC6998">
      <w:pPr>
        <w:pStyle w:val="NormalWeb"/>
        <w:shd w:val="clear" w:color="auto" w:fill="FFFFFF"/>
        <w:spacing w:before="0" w:beforeAutospacing="0" w:after="150" w:afterAutospacing="0" w:line="435" w:lineRule="atLeast"/>
        <w:rPr>
          <w:rFonts w:asciiTheme="minorHAnsi" w:hAnsiTheme="minorHAnsi" w:cstheme="minorHAnsi"/>
          <w:b/>
          <w:bCs/>
          <w:sz w:val="28"/>
          <w:szCs w:val="28"/>
        </w:rPr>
      </w:pPr>
    </w:p>
    <w:p w14:paraId="745E2C24" w14:textId="454CDE3E" w:rsidR="00680B6C" w:rsidRPr="00BC6998" w:rsidRDefault="00680B6C" w:rsidP="00BC6998">
      <w:pPr>
        <w:pStyle w:val="NormalWeb"/>
        <w:shd w:val="clear" w:color="auto" w:fill="FFFFFF"/>
        <w:spacing w:before="0" w:beforeAutospacing="0" w:after="150" w:afterAutospacing="0" w:line="435" w:lineRule="atLeast"/>
        <w:rPr>
          <w:rFonts w:asciiTheme="minorHAnsi" w:hAnsiTheme="minorHAnsi" w:cstheme="minorHAnsi"/>
          <w:b/>
          <w:bCs/>
          <w:sz w:val="28"/>
          <w:szCs w:val="28"/>
          <w:u w:val="single"/>
        </w:rPr>
      </w:pPr>
      <w:r w:rsidRPr="00BC6998">
        <w:rPr>
          <w:rFonts w:asciiTheme="minorHAnsi" w:hAnsiTheme="minorHAnsi" w:cstheme="minorHAnsi"/>
          <w:b/>
          <w:bCs/>
          <w:sz w:val="28"/>
          <w:szCs w:val="28"/>
          <w:u w:val="single"/>
        </w:rPr>
        <w:t>CHALLENGE AREA NARRATIVES</w:t>
      </w:r>
    </w:p>
    <w:p w14:paraId="274B5C32" w14:textId="18814622" w:rsidR="00AC55F7" w:rsidRPr="003B7E1B" w:rsidRDefault="00680B6C" w:rsidP="00AC55F7">
      <w:pPr>
        <w:pStyle w:val="NormalWeb"/>
        <w:shd w:val="clear" w:color="auto" w:fill="FFFFFF"/>
        <w:spacing w:before="0" w:beforeAutospacing="0" w:after="150" w:afterAutospacing="0"/>
        <w:rPr>
          <w:rFonts w:asciiTheme="minorHAnsi" w:hAnsiTheme="minorHAnsi" w:cstheme="minorHAnsi"/>
          <w:sz w:val="22"/>
          <w:szCs w:val="22"/>
        </w:rPr>
      </w:pPr>
      <w:r w:rsidRPr="003B7E1B">
        <w:rPr>
          <w:rFonts w:asciiTheme="minorHAnsi" w:hAnsiTheme="minorHAnsi" w:cstheme="minorHAnsi"/>
          <w:sz w:val="22"/>
          <w:szCs w:val="22"/>
        </w:rPr>
        <w:t>The following describes the</w:t>
      </w:r>
      <w:r w:rsidR="00AC55F7" w:rsidRPr="003B7E1B">
        <w:rPr>
          <w:rFonts w:asciiTheme="minorHAnsi" w:hAnsiTheme="minorHAnsi" w:cstheme="minorHAnsi"/>
          <w:sz w:val="22"/>
          <w:szCs w:val="22"/>
        </w:rPr>
        <w:t xml:space="preserve"> challenge</w:t>
      </w:r>
      <w:r w:rsidRPr="003B7E1B">
        <w:rPr>
          <w:rFonts w:asciiTheme="minorHAnsi" w:hAnsiTheme="minorHAnsi" w:cstheme="minorHAnsi"/>
          <w:sz w:val="22"/>
          <w:szCs w:val="22"/>
        </w:rPr>
        <w:t xml:space="preserve"> areas </w:t>
      </w:r>
      <w:r w:rsidR="005A1CE4" w:rsidRPr="003B7E1B">
        <w:rPr>
          <w:rFonts w:asciiTheme="minorHAnsi" w:hAnsiTheme="minorHAnsi" w:cstheme="minorHAnsi"/>
          <w:sz w:val="22"/>
          <w:szCs w:val="22"/>
        </w:rPr>
        <w:t xml:space="preserve">in </w:t>
      </w:r>
      <w:r w:rsidRPr="003B7E1B">
        <w:rPr>
          <w:rFonts w:asciiTheme="minorHAnsi" w:hAnsiTheme="minorHAnsi" w:cstheme="minorHAnsi"/>
          <w:sz w:val="22"/>
          <w:szCs w:val="22"/>
        </w:rPr>
        <w:t>which we’re seeking startup applications</w:t>
      </w:r>
      <w:r w:rsidR="00AC55F7" w:rsidRPr="003B7E1B">
        <w:rPr>
          <w:rFonts w:asciiTheme="minorHAnsi" w:hAnsiTheme="minorHAnsi" w:cstheme="minorHAnsi"/>
          <w:sz w:val="22"/>
          <w:szCs w:val="22"/>
        </w:rPr>
        <w:t xml:space="preserve"> for the Incubatenergy Labs 202</w:t>
      </w:r>
      <w:r w:rsidR="00ED0A95">
        <w:rPr>
          <w:rFonts w:asciiTheme="minorHAnsi" w:hAnsiTheme="minorHAnsi" w:cstheme="minorHAnsi"/>
          <w:sz w:val="22"/>
          <w:szCs w:val="22"/>
        </w:rPr>
        <w:t>2</w:t>
      </w:r>
      <w:r w:rsidR="00AC55F7" w:rsidRPr="003B7E1B">
        <w:rPr>
          <w:rFonts w:asciiTheme="minorHAnsi" w:hAnsiTheme="minorHAnsi" w:cstheme="minorHAnsi"/>
          <w:sz w:val="22"/>
          <w:szCs w:val="22"/>
        </w:rPr>
        <w:t xml:space="preserve"> cohort</w:t>
      </w:r>
      <w:r w:rsidRPr="003B7E1B">
        <w:rPr>
          <w:rFonts w:asciiTheme="minorHAnsi" w:hAnsiTheme="minorHAnsi" w:cstheme="minorHAnsi"/>
          <w:sz w:val="22"/>
          <w:szCs w:val="22"/>
        </w:rPr>
        <w:t xml:space="preserve">. </w:t>
      </w:r>
    </w:p>
    <w:p w14:paraId="0065C3FD" w14:textId="77777777" w:rsidR="00266504" w:rsidRPr="00411065" w:rsidRDefault="00266504" w:rsidP="00266504">
      <w:pPr>
        <w:spacing w:before="480"/>
        <w:rPr>
          <w:b/>
          <w:iCs/>
          <w:color w:val="000000" w:themeColor="text1"/>
          <w:u w:val="single"/>
        </w:rPr>
      </w:pPr>
      <w:bookmarkStart w:id="0" w:name="_Hlk24530992"/>
      <w:r w:rsidRPr="00411065">
        <w:rPr>
          <w:b/>
          <w:iCs/>
          <w:color w:val="000000" w:themeColor="text1"/>
          <w:u w:val="single"/>
        </w:rPr>
        <w:t>Customer and Community Engagement</w:t>
      </w:r>
    </w:p>
    <w:p w14:paraId="5B1C74C2" w14:textId="77777777" w:rsidR="00266504" w:rsidRPr="00E504D5" w:rsidRDefault="00266504" w:rsidP="00266504">
      <w:pPr>
        <w:rPr>
          <w:color w:val="000000" w:themeColor="text1"/>
        </w:rPr>
      </w:pPr>
      <w:r w:rsidRPr="00E504D5">
        <w:rPr>
          <w:color w:val="000000" w:themeColor="text1"/>
        </w:rPr>
        <w:t xml:space="preserve">Customers and their satisfaction lie at the core of any business. As an industry, we want to be more proactive to better </w:t>
      </w:r>
      <w:r>
        <w:rPr>
          <w:color w:val="000000" w:themeColor="text1"/>
        </w:rPr>
        <w:t>serve</w:t>
      </w:r>
      <w:r w:rsidRPr="00E504D5">
        <w:rPr>
          <w:color w:val="000000" w:themeColor="text1"/>
        </w:rPr>
        <w:t xml:space="preserve"> </w:t>
      </w:r>
      <w:r>
        <w:rPr>
          <w:color w:val="000000" w:themeColor="text1"/>
        </w:rPr>
        <w:t xml:space="preserve">our </w:t>
      </w:r>
      <w:r w:rsidRPr="00E504D5">
        <w:rPr>
          <w:color w:val="000000" w:themeColor="text1"/>
        </w:rPr>
        <w:t>customer</w:t>
      </w:r>
      <w:r>
        <w:rPr>
          <w:color w:val="000000" w:themeColor="text1"/>
        </w:rPr>
        <w:t xml:space="preserve">s, particularly those that are vulnerable or disadvantaged, </w:t>
      </w:r>
      <w:r w:rsidRPr="00E504D5">
        <w:rPr>
          <w:color w:val="000000" w:themeColor="text1"/>
        </w:rPr>
        <w:t>provide more personalized communications</w:t>
      </w:r>
      <w:r>
        <w:rPr>
          <w:color w:val="000000" w:themeColor="text1"/>
        </w:rPr>
        <w:t xml:space="preserve"> and information, and offer services and solutions targeted to individual needs.</w:t>
      </w:r>
      <w:r w:rsidRPr="00E504D5">
        <w:rPr>
          <w:color w:val="000000" w:themeColor="text1"/>
        </w:rPr>
        <w:t xml:space="preserve"> Bring us your solutions that help us </w:t>
      </w:r>
      <w:r>
        <w:rPr>
          <w:color w:val="000000" w:themeColor="text1"/>
        </w:rPr>
        <w:t>engage</w:t>
      </w:r>
      <w:r w:rsidRPr="00E504D5">
        <w:rPr>
          <w:color w:val="000000" w:themeColor="text1"/>
        </w:rPr>
        <w:t xml:space="preserve"> </w:t>
      </w:r>
      <w:r>
        <w:rPr>
          <w:color w:val="000000" w:themeColor="text1"/>
        </w:rPr>
        <w:t xml:space="preserve">our </w:t>
      </w:r>
      <w:r w:rsidRPr="00E504D5">
        <w:rPr>
          <w:color w:val="000000" w:themeColor="text1"/>
        </w:rPr>
        <w:t xml:space="preserve">communities </w:t>
      </w:r>
      <w:r>
        <w:rPr>
          <w:color w:val="000000" w:themeColor="text1"/>
        </w:rPr>
        <w:t xml:space="preserve">to enable broad community benefit and economic development; our customers to </w:t>
      </w:r>
      <w:r w:rsidRPr="00E504D5">
        <w:rPr>
          <w:color w:val="000000" w:themeColor="text1"/>
        </w:rPr>
        <w:t xml:space="preserve">become more proactive and informed participants in a cleaner, more </w:t>
      </w:r>
      <w:proofErr w:type="gramStart"/>
      <w:r w:rsidRPr="00E504D5">
        <w:rPr>
          <w:color w:val="000000" w:themeColor="text1"/>
        </w:rPr>
        <w:t>integrated</w:t>
      </w:r>
      <w:proofErr w:type="gramEnd"/>
      <w:r w:rsidRPr="00E504D5">
        <w:rPr>
          <w:color w:val="000000" w:themeColor="text1"/>
        </w:rPr>
        <w:t xml:space="preserve"> </w:t>
      </w:r>
      <w:r>
        <w:rPr>
          <w:color w:val="000000" w:themeColor="text1"/>
        </w:rPr>
        <w:t xml:space="preserve">and resilient </w:t>
      </w:r>
      <w:r w:rsidRPr="00E504D5">
        <w:rPr>
          <w:color w:val="000000" w:themeColor="text1"/>
        </w:rPr>
        <w:t>energy system</w:t>
      </w:r>
      <w:r>
        <w:rPr>
          <w:color w:val="000000" w:themeColor="text1"/>
        </w:rPr>
        <w:t>; and create new lines of business for our utilities.</w:t>
      </w:r>
    </w:p>
    <w:p w14:paraId="6DB82AFD" w14:textId="77777777" w:rsidR="00266504" w:rsidRPr="00E504D5" w:rsidRDefault="00266504" w:rsidP="00266504">
      <w:pPr>
        <w:rPr>
          <w:color w:val="767171" w:themeColor="background2" w:themeShade="80"/>
        </w:rPr>
      </w:pPr>
      <w:r w:rsidRPr="00E504D5">
        <w:rPr>
          <w:color w:val="767171" w:themeColor="background2" w:themeShade="80"/>
        </w:rPr>
        <w:t>Examples:</w:t>
      </w:r>
    </w:p>
    <w:p w14:paraId="4D562572" w14:textId="77777777" w:rsidR="00266504" w:rsidRDefault="00266504" w:rsidP="00266504">
      <w:pPr>
        <w:pStyle w:val="ListParagraph"/>
        <w:numPr>
          <w:ilvl w:val="0"/>
          <w:numId w:val="6"/>
        </w:numPr>
        <w:rPr>
          <w:color w:val="767171" w:themeColor="background2" w:themeShade="80"/>
        </w:rPr>
      </w:pPr>
      <w:r w:rsidRPr="00E504D5">
        <w:rPr>
          <w:color w:val="767171" w:themeColor="background2" w:themeShade="80"/>
        </w:rPr>
        <w:t>Virtual Assistants</w:t>
      </w:r>
      <w:r>
        <w:rPr>
          <w:color w:val="767171" w:themeColor="background2" w:themeShade="80"/>
        </w:rPr>
        <w:t>, a</w:t>
      </w:r>
      <w:r w:rsidRPr="00E504D5">
        <w:rPr>
          <w:color w:val="767171" w:themeColor="background2" w:themeShade="80"/>
        </w:rPr>
        <w:t xml:space="preserve">utomated </w:t>
      </w:r>
      <w:r>
        <w:rPr>
          <w:color w:val="767171" w:themeColor="background2" w:themeShade="80"/>
        </w:rPr>
        <w:t>d</w:t>
      </w:r>
      <w:r w:rsidRPr="00E504D5">
        <w:rPr>
          <w:color w:val="767171" w:themeColor="background2" w:themeShade="80"/>
        </w:rPr>
        <w:t>ispatch</w:t>
      </w:r>
      <w:r>
        <w:rPr>
          <w:color w:val="767171" w:themeColor="background2" w:themeShade="80"/>
        </w:rPr>
        <w:t xml:space="preserve">, rapid </w:t>
      </w:r>
      <w:proofErr w:type="gramStart"/>
      <w:r>
        <w:rPr>
          <w:color w:val="767171" w:themeColor="background2" w:themeShade="80"/>
        </w:rPr>
        <w:t>response</w:t>
      </w:r>
      <w:proofErr w:type="gramEnd"/>
      <w:r>
        <w:rPr>
          <w:color w:val="767171" w:themeColor="background2" w:themeShade="80"/>
        </w:rPr>
        <w:t xml:space="preserve"> and assistance for vulnerable customers</w:t>
      </w:r>
    </w:p>
    <w:p w14:paraId="7CE751DD" w14:textId="77777777" w:rsidR="00266504" w:rsidRPr="00E504D5" w:rsidRDefault="00266504" w:rsidP="00266504">
      <w:pPr>
        <w:pStyle w:val="ListParagraph"/>
        <w:numPr>
          <w:ilvl w:val="0"/>
          <w:numId w:val="6"/>
        </w:numPr>
        <w:rPr>
          <w:color w:val="767171" w:themeColor="background2" w:themeShade="80"/>
        </w:rPr>
      </w:pPr>
      <w:r>
        <w:rPr>
          <w:color w:val="767171" w:themeColor="background2" w:themeShade="80"/>
        </w:rPr>
        <w:t>Seamless integration a</w:t>
      </w:r>
      <w:r w:rsidRPr="00E504D5">
        <w:rPr>
          <w:color w:val="767171" w:themeColor="background2" w:themeShade="80"/>
        </w:rPr>
        <w:t xml:space="preserve">nd management of connected energy devices </w:t>
      </w:r>
    </w:p>
    <w:p w14:paraId="513C881D" w14:textId="77777777" w:rsidR="00266504" w:rsidRPr="00E504D5" w:rsidRDefault="00266504" w:rsidP="00266504">
      <w:pPr>
        <w:pStyle w:val="ListParagraph"/>
        <w:numPr>
          <w:ilvl w:val="0"/>
          <w:numId w:val="6"/>
        </w:numPr>
        <w:rPr>
          <w:color w:val="767171" w:themeColor="background2" w:themeShade="80"/>
        </w:rPr>
      </w:pPr>
      <w:r w:rsidRPr="00E504D5">
        <w:rPr>
          <w:color w:val="767171" w:themeColor="background2" w:themeShade="80"/>
        </w:rPr>
        <w:t>Price signaling or transactive energy platforms</w:t>
      </w:r>
    </w:p>
    <w:p w14:paraId="1A3EB20E" w14:textId="77777777" w:rsidR="00266504" w:rsidRDefault="00266504" w:rsidP="00266504">
      <w:pPr>
        <w:pStyle w:val="ListParagraph"/>
        <w:numPr>
          <w:ilvl w:val="0"/>
          <w:numId w:val="6"/>
        </w:numPr>
        <w:rPr>
          <w:color w:val="767171" w:themeColor="background2" w:themeShade="80"/>
        </w:rPr>
      </w:pPr>
      <w:r>
        <w:rPr>
          <w:color w:val="767171" w:themeColor="background2" w:themeShade="80"/>
        </w:rPr>
        <w:t xml:space="preserve">Advanced customization / targeted customer engagement </w:t>
      </w:r>
    </w:p>
    <w:p w14:paraId="72417DAD" w14:textId="77777777" w:rsidR="00266504" w:rsidRDefault="00266504" w:rsidP="00266504">
      <w:pPr>
        <w:pStyle w:val="ListParagraph"/>
        <w:numPr>
          <w:ilvl w:val="0"/>
          <w:numId w:val="6"/>
        </w:numPr>
        <w:rPr>
          <w:color w:val="767171" w:themeColor="background2" w:themeShade="80"/>
        </w:rPr>
      </w:pPr>
      <w:r w:rsidRPr="2CC7D965">
        <w:rPr>
          <w:color w:val="767171" w:themeColor="background2" w:themeShade="80"/>
        </w:rPr>
        <w:t xml:space="preserve">Predictive behavioral and adoption analysis </w:t>
      </w:r>
    </w:p>
    <w:p w14:paraId="557F57B3" w14:textId="77777777" w:rsidR="00266504" w:rsidRDefault="00266504" w:rsidP="00266504">
      <w:pPr>
        <w:pStyle w:val="ListParagraph"/>
        <w:numPr>
          <w:ilvl w:val="0"/>
          <w:numId w:val="6"/>
        </w:numPr>
        <w:rPr>
          <w:color w:val="767171" w:themeColor="background2" w:themeShade="80"/>
        </w:rPr>
      </w:pPr>
      <w:r>
        <w:rPr>
          <w:color w:val="767171" w:themeColor="background2" w:themeShade="80"/>
        </w:rPr>
        <w:t>Connected communities</w:t>
      </w:r>
    </w:p>
    <w:p w14:paraId="11543FA1" w14:textId="77777777" w:rsidR="00266504" w:rsidRPr="00E504D5" w:rsidRDefault="00266504" w:rsidP="00266504">
      <w:pPr>
        <w:pStyle w:val="ListParagraph"/>
        <w:numPr>
          <w:ilvl w:val="0"/>
          <w:numId w:val="6"/>
        </w:numPr>
        <w:rPr>
          <w:color w:val="767171" w:themeColor="background2" w:themeShade="80"/>
        </w:rPr>
      </w:pPr>
      <w:r>
        <w:rPr>
          <w:color w:val="767171" w:themeColor="background2" w:themeShade="80"/>
        </w:rPr>
        <w:t>Public benefit use of rights-of-way under power lines and other infrastructure</w:t>
      </w:r>
    </w:p>
    <w:p w14:paraId="6819AF8B" w14:textId="77777777" w:rsidR="00266504" w:rsidRPr="00DB57E4" w:rsidRDefault="00266504" w:rsidP="00266504">
      <w:pPr>
        <w:spacing w:before="480"/>
        <w:rPr>
          <w:b/>
          <w:iCs/>
          <w:color w:val="000000" w:themeColor="text1"/>
        </w:rPr>
      </w:pPr>
      <w:r>
        <w:rPr>
          <w:b/>
          <w:iCs/>
          <w:color w:val="000000" w:themeColor="text1"/>
        </w:rPr>
        <w:t>Decarbonization and Sustainability</w:t>
      </w:r>
    </w:p>
    <w:p w14:paraId="08C5BC04" w14:textId="77777777" w:rsidR="00AB4C89" w:rsidRDefault="00266504" w:rsidP="00266504">
      <w:pPr>
        <w:rPr>
          <w:iCs/>
          <w:color w:val="000000" w:themeColor="text1"/>
        </w:rPr>
      </w:pPr>
      <w:r>
        <w:rPr>
          <w:iCs/>
          <w:color w:val="000000" w:themeColor="text1"/>
        </w:rPr>
        <w:t xml:space="preserve">The world is on a path to </w:t>
      </w:r>
      <w:proofErr w:type="gramStart"/>
      <w:r>
        <w:rPr>
          <w:iCs/>
          <w:color w:val="000000" w:themeColor="text1"/>
        </w:rPr>
        <w:t>decarbonize</w:t>
      </w:r>
      <w:proofErr w:type="gramEnd"/>
      <w:r>
        <w:rPr>
          <w:iCs/>
          <w:color w:val="000000" w:themeColor="text1"/>
        </w:rPr>
        <w:t xml:space="preserve"> and the electric power industry is leading the charge. </w:t>
      </w:r>
      <w:r w:rsidRPr="00E504D5">
        <w:rPr>
          <w:iCs/>
          <w:color w:val="000000" w:themeColor="text1"/>
        </w:rPr>
        <w:t xml:space="preserve">Since 2005, the US </w:t>
      </w:r>
      <w:r>
        <w:rPr>
          <w:iCs/>
          <w:color w:val="000000" w:themeColor="text1"/>
        </w:rPr>
        <w:t xml:space="preserve">reduced its </w:t>
      </w:r>
      <w:r w:rsidRPr="00E504D5">
        <w:rPr>
          <w:iCs/>
          <w:color w:val="000000" w:themeColor="text1"/>
        </w:rPr>
        <w:t xml:space="preserve">carbon footprint </w:t>
      </w:r>
      <w:r>
        <w:rPr>
          <w:iCs/>
          <w:color w:val="000000" w:themeColor="text1"/>
        </w:rPr>
        <w:t>one</w:t>
      </w:r>
      <w:r w:rsidRPr="00E504D5">
        <w:rPr>
          <w:iCs/>
          <w:color w:val="000000" w:themeColor="text1"/>
        </w:rPr>
        <w:t xml:space="preserve"> gigaton</w:t>
      </w:r>
      <w:r>
        <w:rPr>
          <w:iCs/>
          <w:color w:val="000000" w:themeColor="text1"/>
        </w:rPr>
        <w:t xml:space="preserve">, primarily by switching to cleaner fuels, expanding </w:t>
      </w:r>
      <w:proofErr w:type="gramStart"/>
      <w:r w:rsidRPr="00E504D5">
        <w:rPr>
          <w:iCs/>
          <w:color w:val="000000" w:themeColor="text1"/>
        </w:rPr>
        <w:t>renewables</w:t>
      </w:r>
      <w:proofErr w:type="gramEnd"/>
      <w:r w:rsidRPr="00E504D5">
        <w:rPr>
          <w:iCs/>
          <w:color w:val="000000" w:themeColor="text1"/>
        </w:rPr>
        <w:t xml:space="preserve"> and </w:t>
      </w:r>
      <w:r>
        <w:rPr>
          <w:iCs/>
          <w:color w:val="000000" w:themeColor="text1"/>
        </w:rPr>
        <w:t>driving efficiencies</w:t>
      </w:r>
      <w:r w:rsidRPr="00E504D5">
        <w:rPr>
          <w:iCs/>
          <w:color w:val="000000" w:themeColor="text1"/>
        </w:rPr>
        <w:t xml:space="preserve">. To get the next gigaton, we need solutions </w:t>
      </w:r>
      <w:r>
        <w:rPr>
          <w:iCs/>
          <w:color w:val="000000" w:themeColor="text1"/>
        </w:rPr>
        <w:t>to</w:t>
      </w:r>
      <w:r w:rsidRPr="00E504D5">
        <w:rPr>
          <w:iCs/>
          <w:color w:val="000000" w:themeColor="text1"/>
        </w:rPr>
        <w:t xml:space="preserve"> integrat</w:t>
      </w:r>
      <w:r>
        <w:rPr>
          <w:iCs/>
          <w:color w:val="000000" w:themeColor="text1"/>
        </w:rPr>
        <w:t>e</w:t>
      </w:r>
      <w:r w:rsidRPr="00E504D5">
        <w:rPr>
          <w:iCs/>
          <w:color w:val="000000" w:themeColor="text1"/>
        </w:rPr>
        <w:t xml:space="preserve"> and manage </w:t>
      </w:r>
    </w:p>
    <w:p w14:paraId="0C2E6A91" w14:textId="77777777" w:rsidR="00AB4C89" w:rsidRDefault="00AB4C89" w:rsidP="00266504">
      <w:pPr>
        <w:rPr>
          <w:iCs/>
          <w:color w:val="000000" w:themeColor="text1"/>
        </w:rPr>
      </w:pPr>
    </w:p>
    <w:p w14:paraId="7DD55740" w14:textId="77777777" w:rsidR="00AB4C89" w:rsidRDefault="00AB4C89" w:rsidP="00266504">
      <w:pPr>
        <w:rPr>
          <w:iCs/>
          <w:color w:val="000000" w:themeColor="text1"/>
        </w:rPr>
      </w:pPr>
    </w:p>
    <w:p w14:paraId="3C706035" w14:textId="6BBAF1A6" w:rsidR="00266504" w:rsidRPr="00E504D5" w:rsidRDefault="00266504" w:rsidP="00266504">
      <w:pPr>
        <w:rPr>
          <w:iCs/>
          <w:color w:val="000000" w:themeColor="text1"/>
        </w:rPr>
      </w:pPr>
      <w:r w:rsidRPr="00E504D5">
        <w:rPr>
          <w:iCs/>
          <w:color w:val="000000" w:themeColor="text1"/>
        </w:rPr>
        <w:t xml:space="preserve">more </w:t>
      </w:r>
      <w:r>
        <w:rPr>
          <w:iCs/>
          <w:color w:val="000000" w:themeColor="text1"/>
        </w:rPr>
        <w:t xml:space="preserve">low carbon energy generation: from distributed to utility scale solutions covering wind, solar, </w:t>
      </w:r>
      <w:proofErr w:type="gramStart"/>
      <w:r>
        <w:rPr>
          <w:iCs/>
          <w:color w:val="000000" w:themeColor="text1"/>
        </w:rPr>
        <w:t>hydro</w:t>
      </w:r>
      <w:proofErr w:type="gramEnd"/>
      <w:r>
        <w:rPr>
          <w:iCs/>
          <w:color w:val="000000" w:themeColor="text1"/>
        </w:rPr>
        <w:t xml:space="preserve"> and nuclear; to systems that help us optimize their output</w:t>
      </w:r>
      <w:r w:rsidRPr="00E504D5">
        <w:rPr>
          <w:iCs/>
          <w:color w:val="000000" w:themeColor="text1"/>
        </w:rPr>
        <w:t xml:space="preserve">. </w:t>
      </w:r>
      <w:r>
        <w:rPr>
          <w:iCs/>
          <w:color w:val="000000" w:themeColor="text1"/>
        </w:rPr>
        <w:t xml:space="preserve">Circularity in our operations and materials are also critical. As we deploy these solutions, our financing systems, accounting systems and materials options support a shift to zero carbon.  Our path to deep decarbonization also includes a focus on low-carbon hydrogen. For startups focused on green hydrogen solutions, please apply through our </w:t>
      </w:r>
      <w:hyperlink r:id="rId12" w:history="1">
        <w:r w:rsidRPr="00834676">
          <w:rPr>
            <w:rStyle w:val="Hyperlink"/>
            <w:iCs/>
          </w:rPr>
          <w:t>Low Carbon Hydrogen Accelerator</w:t>
        </w:r>
      </w:hyperlink>
      <w:r>
        <w:rPr>
          <w:iCs/>
          <w:color w:val="000000" w:themeColor="text1"/>
        </w:rPr>
        <w:t xml:space="preserve">.   </w:t>
      </w:r>
    </w:p>
    <w:p w14:paraId="3E279CA2" w14:textId="77777777" w:rsidR="00266504" w:rsidRPr="00E504D5" w:rsidRDefault="00266504" w:rsidP="00266504">
      <w:pPr>
        <w:rPr>
          <w:iCs/>
          <w:color w:val="767171" w:themeColor="background2" w:themeShade="80"/>
        </w:rPr>
      </w:pPr>
      <w:r w:rsidRPr="00E504D5">
        <w:rPr>
          <w:iCs/>
          <w:color w:val="767171" w:themeColor="background2" w:themeShade="80"/>
        </w:rPr>
        <w:t xml:space="preserve">Examples: </w:t>
      </w:r>
    </w:p>
    <w:p w14:paraId="10B0C25B" w14:textId="77777777" w:rsidR="00266504" w:rsidRDefault="00266504" w:rsidP="00266504">
      <w:pPr>
        <w:pStyle w:val="ListParagraph"/>
        <w:numPr>
          <w:ilvl w:val="0"/>
          <w:numId w:val="3"/>
        </w:numPr>
        <w:rPr>
          <w:iCs/>
          <w:color w:val="767171" w:themeColor="background2" w:themeShade="80"/>
        </w:rPr>
      </w:pPr>
      <w:r>
        <w:rPr>
          <w:iCs/>
          <w:color w:val="767171" w:themeColor="background2" w:themeShade="80"/>
        </w:rPr>
        <w:t>Sector-coupling clean energy fuel programs</w:t>
      </w:r>
    </w:p>
    <w:p w14:paraId="681CC5D1" w14:textId="77777777" w:rsidR="00266504" w:rsidRPr="00E504D5" w:rsidRDefault="00266504" w:rsidP="00266504">
      <w:pPr>
        <w:pStyle w:val="ListParagraph"/>
        <w:numPr>
          <w:ilvl w:val="0"/>
          <w:numId w:val="3"/>
        </w:numPr>
        <w:rPr>
          <w:iCs/>
          <w:color w:val="767171" w:themeColor="background2" w:themeShade="80"/>
        </w:rPr>
      </w:pPr>
      <w:r>
        <w:rPr>
          <w:iCs/>
          <w:color w:val="767171" w:themeColor="background2" w:themeShade="80"/>
        </w:rPr>
        <w:t>ESG reporting solutions</w:t>
      </w:r>
    </w:p>
    <w:p w14:paraId="32DDDBF0" w14:textId="77777777" w:rsidR="00266504" w:rsidRDefault="00266504" w:rsidP="00266504">
      <w:pPr>
        <w:pStyle w:val="ListParagraph"/>
        <w:numPr>
          <w:ilvl w:val="0"/>
          <w:numId w:val="3"/>
        </w:numPr>
        <w:rPr>
          <w:iCs/>
          <w:color w:val="767171" w:themeColor="background2" w:themeShade="80"/>
        </w:rPr>
      </w:pPr>
      <w:r>
        <w:rPr>
          <w:iCs/>
          <w:color w:val="767171" w:themeColor="background2" w:themeShade="80"/>
        </w:rPr>
        <w:t>Green energy finance</w:t>
      </w:r>
    </w:p>
    <w:p w14:paraId="044B4714" w14:textId="7D60C5D7" w:rsidR="00266504" w:rsidRDefault="00266504" w:rsidP="00266504">
      <w:pPr>
        <w:pStyle w:val="ListParagraph"/>
        <w:numPr>
          <w:ilvl w:val="0"/>
          <w:numId w:val="3"/>
        </w:numPr>
        <w:rPr>
          <w:iCs/>
          <w:color w:val="767171" w:themeColor="background2" w:themeShade="80"/>
        </w:rPr>
      </w:pPr>
      <w:r>
        <w:rPr>
          <w:iCs/>
          <w:color w:val="767171" w:themeColor="background2" w:themeShade="80"/>
        </w:rPr>
        <w:t xml:space="preserve">Circularity and low carbon materials (vegetation waste, plastics, concrete, SF6 replacement, </w:t>
      </w:r>
      <w:r w:rsidR="00AB4C89">
        <w:rPr>
          <w:iCs/>
          <w:color w:val="767171" w:themeColor="background2" w:themeShade="80"/>
        </w:rPr>
        <w:t>etc.</w:t>
      </w:r>
      <w:r>
        <w:rPr>
          <w:iCs/>
          <w:color w:val="767171" w:themeColor="background2" w:themeShade="80"/>
        </w:rPr>
        <w:t>)</w:t>
      </w:r>
    </w:p>
    <w:p w14:paraId="56F28947" w14:textId="0CD00E5A" w:rsidR="00266504" w:rsidRPr="00B64DF8" w:rsidRDefault="00266504" w:rsidP="00266504">
      <w:pPr>
        <w:pStyle w:val="ListParagraph"/>
        <w:numPr>
          <w:ilvl w:val="0"/>
          <w:numId w:val="3"/>
        </w:numPr>
        <w:rPr>
          <w:iCs/>
          <w:color w:val="767171" w:themeColor="background2" w:themeShade="80"/>
        </w:rPr>
      </w:pPr>
      <w:r>
        <w:rPr>
          <w:iCs/>
          <w:color w:val="767171" w:themeColor="background2" w:themeShade="80"/>
        </w:rPr>
        <w:t>S</w:t>
      </w:r>
      <w:r w:rsidRPr="00B64DF8">
        <w:rPr>
          <w:iCs/>
          <w:color w:val="767171" w:themeColor="background2" w:themeShade="80"/>
        </w:rPr>
        <w:t xml:space="preserve">atellite </w:t>
      </w:r>
      <w:r>
        <w:rPr>
          <w:iCs/>
          <w:color w:val="767171" w:themeColor="background2" w:themeShade="80"/>
        </w:rPr>
        <w:t>imagery</w:t>
      </w:r>
      <w:r w:rsidRPr="00B64DF8">
        <w:rPr>
          <w:iCs/>
          <w:color w:val="767171" w:themeColor="background2" w:themeShade="80"/>
        </w:rPr>
        <w:t xml:space="preserve"> for environmental resource monitoring (water, air, habitat</w:t>
      </w:r>
      <w:r>
        <w:rPr>
          <w:iCs/>
          <w:color w:val="767171" w:themeColor="background2" w:themeShade="80"/>
        </w:rPr>
        <w:t xml:space="preserve">, vegetation, </w:t>
      </w:r>
      <w:r w:rsidR="00AB4C89">
        <w:rPr>
          <w:iCs/>
          <w:color w:val="767171" w:themeColor="background2" w:themeShade="80"/>
        </w:rPr>
        <w:t>etc.</w:t>
      </w:r>
      <w:r w:rsidRPr="00B64DF8">
        <w:rPr>
          <w:iCs/>
          <w:color w:val="767171" w:themeColor="background2" w:themeShade="80"/>
        </w:rPr>
        <w:t>)</w:t>
      </w:r>
    </w:p>
    <w:p w14:paraId="31895FC8" w14:textId="77777777" w:rsidR="00266504" w:rsidRPr="00B6001F" w:rsidRDefault="00266504" w:rsidP="00266504">
      <w:pPr>
        <w:pStyle w:val="ListParagraph"/>
        <w:numPr>
          <w:ilvl w:val="0"/>
          <w:numId w:val="3"/>
        </w:numPr>
        <w:rPr>
          <w:iCs/>
          <w:color w:val="767171" w:themeColor="background2" w:themeShade="80"/>
        </w:rPr>
      </w:pPr>
      <w:r>
        <w:rPr>
          <w:iCs/>
          <w:color w:val="767171" w:themeColor="background2" w:themeShade="80"/>
        </w:rPr>
        <w:t>I</w:t>
      </w:r>
      <w:r w:rsidRPr="00B64DF8">
        <w:rPr>
          <w:iCs/>
          <w:color w:val="767171" w:themeColor="background2" w:themeShade="80"/>
        </w:rPr>
        <w:t>dentification of aquatic and terrestrial species of concern for planning, compliance monitoring, and reduction of impacts in real time</w:t>
      </w:r>
    </w:p>
    <w:p w14:paraId="7E2C4036" w14:textId="77777777" w:rsidR="00266504" w:rsidRPr="00DB57E4" w:rsidRDefault="00266504" w:rsidP="00266504">
      <w:pPr>
        <w:spacing w:before="480"/>
        <w:rPr>
          <w:b/>
          <w:iCs/>
          <w:color w:val="000000" w:themeColor="text1"/>
        </w:rPr>
      </w:pPr>
      <w:r>
        <w:rPr>
          <w:b/>
          <w:iCs/>
          <w:color w:val="000000" w:themeColor="text1"/>
        </w:rPr>
        <w:t>Electric Mobility</w:t>
      </w:r>
    </w:p>
    <w:p w14:paraId="02A85F8B" w14:textId="77777777" w:rsidR="00266504" w:rsidRDefault="00266504" w:rsidP="00266504">
      <w:pPr>
        <w:spacing w:before="120"/>
        <w:rPr>
          <w:iCs/>
          <w:color w:val="000000" w:themeColor="text1"/>
        </w:rPr>
      </w:pPr>
      <w:r>
        <w:rPr>
          <w:iCs/>
          <w:color w:val="000000" w:themeColor="text1"/>
        </w:rPr>
        <w:t>Electrification is a key component of our decarbonization strategy and transportation represents our biggest emitter</w:t>
      </w:r>
      <w:r w:rsidRPr="00384850">
        <w:rPr>
          <w:iCs/>
          <w:color w:val="000000" w:themeColor="text1"/>
        </w:rPr>
        <w:t xml:space="preserve">. To get </w:t>
      </w:r>
      <w:r>
        <w:rPr>
          <w:iCs/>
          <w:color w:val="000000" w:themeColor="text1"/>
        </w:rPr>
        <w:t>a</w:t>
      </w:r>
      <w:r w:rsidRPr="00384850">
        <w:rPr>
          <w:iCs/>
          <w:color w:val="000000" w:themeColor="text1"/>
        </w:rPr>
        <w:t xml:space="preserve"> gigaton</w:t>
      </w:r>
      <w:r>
        <w:rPr>
          <w:iCs/>
          <w:color w:val="000000" w:themeColor="text1"/>
        </w:rPr>
        <w:t xml:space="preserve"> out of transportation</w:t>
      </w:r>
      <w:r w:rsidRPr="00384850">
        <w:rPr>
          <w:iCs/>
          <w:color w:val="000000" w:themeColor="text1"/>
        </w:rPr>
        <w:t xml:space="preserve">, we need solutions to </w:t>
      </w:r>
      <w:r>
        <w:rPr>
          <w:iCs/>
          <w:color w:val="000000" w:themeColor="text1"/>
        </w:rPr>
        <w:t xml:space="preserve">enable low cost, ubiquitous and manageable charging; comprehensive fleet-as-a-service solutions and charging infrastructure wherever we drive and park. And as adoption scales, we need the ability to manage charging and to call on vehicles to switch from energy consumer to supplier and back depending on the need. </w:t>
      </w:r>
    </w:p>
    <w:p w14:paraId="1065F7CB" w14:textId="77777777" w:rsidR="00266504" w:rsidRPr="00E504D5" w:rsidRDefault="00266504" w:rsidP="00266504">
      <w:pPr>
        <w:rPr>
          <w:iCs/>
          <w:color w:val="767171" w:themeColor="background2" w:themeShade="80"/>
        </w:rPr>
      </w:pPr>
      <w:r w:rsidRPr="00E504D5">
        <w:rPr>
          <w:iCs/>
          <w:color w:val="767171" w:themeColor="background2" w:themeShade="80"/>
        </w:rPr>
        <w:t xml:space="preserve">Examples: </w:t>
      </w:r>
    </w:p>
    <w:p w14:paraId="32DFE53D" w14:textId="77777777" w:rsidR="00266504" w:rsidRDefault="00266504" w:rsidP="00266504">
      <w:pPr>
        <w:pStyle w:val="ListParagraph"/>
        <w:numPr>
          <w:ilvl w:val="0"/>
          <w:numId w:val="3"/>
        </w:numPr>
        <w:rPr>
          <w:iCs/>
          <w:color w:val="767171" w:themeColor="background2" w:themeShade="80"/>
        </w:rPr>
      </w:pPr>
      <w:r>
        <w:rPr>
          <w:iCs/>
          <w:color w:val="767171" w:themeColor="background2" w:themeShade="80"/>
        </w:rPr>
        <w:t>Charging balance-of-system cost reduction</w:t>
      </w:r>
    </w:p>
    <w:p w14:paraId="526A325F" w14:textId="77777777" w:rsidR="00266504" w:rsidRDefault="00266504" w:rsidP="00266504">
      <w:pPr>
        <w:pStyle w:val="ListParagraph"/>
        <w:numPr>
          <w:ilvl w:val="0"/>
          <w:numId w:val="3"/>
        </w:numPr>
        <w:rPr>
          <w:iCs/>
          <w:color w:val="767171" w:themeColor="background2" w:themeShade="80"/>
        </w:rPr>
      </w:pPr>
      <w:r>
        <w:rPr>
          <w:iCs/>
          <w:color w:val="767171" w:themeColor="background2" w:themeShade="80"/>
        </w:rPr>
        <w:t>Low-cost charging for multi-family, underground and public parking</w:t>
      </w:r>
    </w:p>
    <w:p w14:paraId="4F1B3EDA" w14:textId="77777777" w:rsidR="00266504" w:rsidRDefault="00266504" w:rsidP="00266504">
      <w:pPr>
        <w:pStyle w:val="ListParagraph"/>
        <w:numPr>
          <w:ilvl w:val="0"/>
          <w:numId w:val="3"/>
        </w:numPr>
        <w:rPr>
          <w:iCs/>
          <w:color w:val="767171" w:themeColor="background2" w:themeShade="80"/>
        </w:rPr>
      </w:pPr>
      <w:r>
        <w:rPr>
          <w:iCs/>
          <w:color w:val="767171" w:themeColor="background2" w:themeShade="80"/>
        </w:rPr>
        <w:t>Reduced grid impact for home and fast charging</w:t>
      </w:r>
    </w:p>
    <w:p w14:paraId="634710F4" w14:textId="77777777" w:rsidR="00266504" w:rsidRPr="00E504D5" w:rsidRDefault="00266504" w:rsidP="00266504">
      <w:pPr>
        <w:pStyle w:val="ListParagraph"/>
        <w:numPr>
          <w:ilvl w:val="0"/>
          <w:numId w:val="3"/>
        </w:numPr>
        <w:rPr>
          <w:iCs/>
          <w:color w:val="767171" w:themeColor="background2" w:themeShade="80"/>
        </w:rPr>
      </w:pPr>
      <w:r>
        <w:rPr>
          <w:iCs/>
          <w:color w:val="767171" w:themeColor="background2" w:themeShade="80"/>
        </w:rPr>
        <w:t xml:space="preserve">EV charger detection, grid planning and charge management </w:t>
      </w:r>
    </w:p>
    <w:p w14:paraId="38623FBA" w14:textId="77777777" w:rsidR="00266504" w:rsidRDefault="00266504" w:rsidP="00266504">
      <w:pPr>
        <w:pStyle w:val="ListParagraph"/>
        <w:numPr>
          <w:ilvl w:val="0"/>
          <w:numId w:val="3"/>
        </w:numPr>
        <w:rPr>
          <w:iCs/>
          <w:color w:val="767171" w:themeColor="background2" w:themeShade="80"/>
        </w:rPr>
      </w:pPr>
      <w:r>
        <w:rPr>
          <w:iCs/>
          <w:color w:val="767171" w:themeColor="background2" w:themeShade="80"/>
        </w:rPr>
        <w:t>EV fleet and fleet-as-a-service</w:t>
      </w:r>
    </w:p>
    <w:p w14:paraId="2C33894E" w14:textId="77777777" w:rsidR="00266504" w:rsidRPr="003800FF" w:rsidRDefault="00266504" w:rsidP="00266504">
      <w:pPr>
        <w:pStyle w:val="ListParagraph"/>
        <w:numPr>
          <w:ilvl w:val="0"/>
          <w:numId w:val="3"/>
        </w:numPr>
        <w:rPr>
          <w:iCs/>
          <w:color w:val="767171" w:themeColor="background2" w:themeShade="80"/>
        </w:rPr>
      </w:pPr>
      <w:r>
        <w:rPr>
          <w:iCs/>
          <w:color w:val="767171" w:themeColor="background2" w:themeShade="80"/>
        </w:rPr>
        <w:t>V2G</w:t>
      </w:r>
    </w:p>
    <w:p w14:paraId="50273ACB" w14:textId="77777777" w:rsidR="00266504" w:rsidRDefault="00266504" w:rsidP="00266504">
      <w:pPr>
        <w:spacing w:before="480"/>
        <w:rPr>
          <w:b/>
          <w:iCs/>
          <w:color w:val="000000" w:themeColor="text1"/>
        </w:rPr>
      </w:pPr>
      <w:r>
        <w:rPr>
          <w:b/>
          <w:iCs/>
          <w:color w:val="000000" w:themeColor="text1"/>
        </w:rPr>
        <w:t xml:space="preserve">Fixed Premise </w:t>
      </w:r>
      <w:r w:rsidRPr="00E504D5">
        <w:rPr>
          <w:b/>
          <w:iCs/>
          <w:color w:val="000000" w:themeColor="text1"/>
        </w:rPr>
        <w:t>Electri</w:t>
      </w:r>
      <w:r>
        <w:rPr>
          <w:b/>
          <w:iCs/>
          <w:color w:val="000000" w:themeColor="text1"/>
        </w:rPr>
        <w:t>fication</w:t>
      </w:r>
      <w:r w:rsidRPr="00E504D5">
        <w:rPr>
          <w:b/>
          <w:iCs/>
          <w:color w:val="000000" w:themeColor="text1"/>
        </w:rPr>
        <w:t xml:space="preserve"> </w:t>
      </w:r>
    </w:p>
    <w:p w14:paraId="0C076633" w14:textId="77777777" w:rsidR="00266504" w:rsidRPr="00E504D5" w:rsidRDefault="00266504" w:rsidP="00266504">
      <w:pPr>
        <w:rPr>
          <w:iCs/>
          <w:color w:val="000000" w:themeColor="text1"/>
        </w:rPr>
      </w:pPr>
      <w:r>
        <w:rPr>
          <w:iCs/>
          <w:color w:val="000000" w:themeColor="text1"/>
        </w:rPr>
        <w:t>Building systems and commercial / industrial process represent significant opportunities for decarbonization. Utilities have long been active in innovations around building envelope, device efficiencies and demand response programs</w:t>
      </w:r>
      <w:r w:rsidRPr="00E504D5">
        <w:rPr>
          <w:iCs/>
          <w:color w:val="000000" w:themeColor="text1"/>
        </w:rPr>
        <w:t xml:space="preserve">. </w:t>
      </w:r>
      <w:r>
        <w:rPr>
          <w:iCs/>
          <w:color w:val="000000" w:themeColor="text1"/>
        </w:rPr>
        <w:t xml:space="preserve">As we add intelligence, load disaggregation and flexible load solutions help match energy consumption to grid availability without sacrificing comfort or performance. As these solutions become more integrated and complex, there is also need for comprehensive Electrification as a Service solutions that guide customers through the design, </w:t>
      </w:r>
      <w:proofErr w:type="gramStart"/>
      <w:r>
        <w:rPr>
          <w:iCs/>
          <w:color w:val="000000" w:themeColor="text1"/>
        </w:rPr>
        <w:t>deployment</w:t>
      </w:r>
      <w:proofErr w:type="gramEnd"/>
      <w:r>
        <w:rPr>
          <w:iCs/>
          <w:color w:val="000000" w:themeColor="text1"/>
        </w:rPr>
        <w:t xml:space="preserve"> and operation of solutions.  </w:t>
      </w:r>
    </w:p>
    <w:p w14:paraId="6C133C12" w14:textId="77777777" w:rsidR="00266504" w:rsidRDefault="00266504" w:rsidP="00266504">
      <w:pPr>
        <w:rPr>
          <w:iCs/>
          <w:color w:val="767171" w:themeColor="background2" w:themeShade="80"/>
        </w:rPr>
      </w:pPr>
    </w:p>
    <w:p w14:paraId="16029888" w14:textId="77777777" w:rsidR="00266504" w:rsidRDefault="00266504" w:rsidP="00266504">
      <w:pPr>
        <w:rPr>
          <w:iCs/>
          <w:color w:val="767171" w:themeColor="background2" w:themeShade="80"/>
        </w:rPr>
      </w:pPr>
    </w:p>
    <w:p w14:paraId="12E86DF3" w14:textId="7CA2647B" w:rsidR="00266504" w:rsidRPr="00E504D5" w:rsidRDefault="00266504" w:rsidP="00266504">
      <w:pPr>
        <w:rPr>
          <w:iCs/>
          <w:color w:val="767171" w:themeColor="background2" w:themeShade="80"/>
        </w:rPr>
      </w:pPr>
      <w:r w:rsidRPr="00E504D5">
        <w:rPr>
          <w:iCs/>
          <w:color w:val="767171" w:themeColor="background2" w:themeShade="80"/>
        </w:rPr>
        <w:t xml:space="preserve">Examples: </w:t>
      </w:r>
    </w:p>
    <w:p w14:paraId="79CEB853" w14:textId="77777777" w:rsidR="00266504" w:rsidRPr="00E504D5" w:rsidRDefault="00266504" w:rsidP="00266504">
      <w:pPr>
        <w:pStyle w:val="ListParagraph"/>
        <w:numPr>
          <w:ilvl w:val="0"/>
          <w:numId w:val="5"/>
        </w:numPr>
        <w:rPr>
          <w:iCs/>
          <w:color w:val="767171" w:themeColor="background2" w:themeShade="80"/>
        </w:rPr>
      </w:pPr>
      <w:r>
        <w:rPr>
          <w:iCs/>
          <w:color w:val="767171" w:themeColor="background2" w:themeShade="80"/>
        </w:rPr>
        <w:t>Advanced HVAC systems</w:t>
      </w:r>
    </w:p>
    <w:p w14:paraId="0A823913" w14:textId="77777777" w:rsidR="00266504" w:rsidRDefault="00266504" w:rsidP="00266504">
      <w:pPr>
        <w:pStyle w:val="ListParagraph"/>
        <w:numPr>
          <w:ilvl w:val="0"/>
          <w:numId w:val="5"/>
        </w:numPr>
        <w:rPr>
          <w:iCs/>
          <w:color w:val="767171" w:themeColor="background2" w:themeShade="80"/>
        </w:rPr>
      </w:pPr>
      <w:r>
        <w:rPr>
          <w:iCs/>
          <w:color w:val="767171" w:themeColor="background2" w:themeShade="80"/>
        </w:rPr>
        <w:t>Load disaggregation, monitoring and control</w:t>
      </w:r>
    </w:p>
    <w:p w14:paraId="40D43730" w14:textId="77777777" w:rsidR="00266504" w:rsidRPr="00E504D5" w:rsidRDefault="00266504" w:rsidP="00266504">
      <w:pPr>
        <w:pStyle w:val="ListParagraph"/>
        <w:numPr>
          <w:ilvl w:val="0"/>
          <w:numId w:val="5"/>
        </w:numPr>
        <w:rPr>
          <w:iCs/>
          <w:color w:val="767171" w:themeColor="background2" w:themeShade="80"/>
        </w:rPr>
      </w:pPr>
      <w:r>
        <w:rPr>
          <w:iCs/>
          <w:color w:val="767171" w:themeColor="background2" w:themeShade="80"/>
        </w:rPr>
        <w:t>Flexible load control solutions</w:t>
      </w:r>
    </w:p>
    <w:p w14:paraId="28560980" w14:textId="77777777" w:rsidR="00266504" w:rsidRDefault="00266504" w:rsidP="00266504">
      <w:pPr>
        <w:pStyle w:val="ListParagraph"/>
        <w:numPr>
          <w:ilvl w:val="0"/>
          <w:numId w:val="5"/>
        </w:numPr>
        <w:rPr>
          <w:iCs/>
          <w:color w:val="767171" w:themeColor="background2" w:themeShade="80"/>
        </w:rPr>
      </w:pPr>
      <w:r>
        <w:rPr>
          <w:iCs/>
          <w:color w:val="767171" w:themeColor="background2" w:themeShade="80"/>
        </w:rPr>
        <w:t>VPP and virtual battery solutions</w:t>
      </w:r>
    </w:p>
    <w:p w14:paraId="07B73DE8" w14:textId="77777777" w:rsidR="00266504" w:rsidRPr="00E504D5" w:rsidRDefault="00266504" w:rsidP="00266504">
      <w:pPr>
        <w:pStyle w:val="ListParagraph"/>
        <w:numPr>
          <w:ilvl w:val="0"/>
          <w:numId w:val="5"/>
        </w:numPr>
        <w:rPr>
          <w:iCs/>
          <w:color w:val="767171" w:themeColor="background2" w:themeShade="80"/>
        </w:rPr>
      </w:pPr>
      <w:r>
        <w:rPr>
          <w:iCs/>
          <w:color w:val="767171" w:themeColor="background2" w:themeShade="80"/>
        </w:rPr>
        <w:t>Standards and solutions for behind-the-meter interoperability</w:t>
      </w:r>
    </w:p>
    <w:p w14:paraId="1BCEAEEC" w14:textId="77777777" w:rsidR="00266504" w:rsidRDefault="00266504" w:rsidP="00266504">
      <w:pPr>
        <w:pStyle w:val="ListParagraph"/>
        <w:numPr>
          <w:ilvl w:val="0"/>
          <w:numId w:val="5"/>
        </w:numPr>
        <w:spacing w:after="0" w:line="240" w:lineRule="auto"/>
        <w:rPr>
          <w:iCs/>
          <w:color w:val="767171" w:themeColor="background2" w:themeShade="80"/>
        </w:rPr>
      </w:pPr>
      <w:r>
        <w:rPr>
          <w:iCs/>
          <w:color w:val="767171" w:themeColor="background2" w:themeShade="80"/>
        </w:rPr>
        <w:t>Comprehensive Electrification-as-a-Service</w:t>
      </w:r>
    </w:p>
    <w:p w14:paraId="63194BB4" w14:textId="77777777" w:rsidR="00266504" w:rsidRDefault="00266504" w:rsidP="00266504">
      <w:pPr>
        <w:pStyle w:val="ListParagraph"/>
        <w:numPr>
          <w:ilvl w:val="0"/>
          <w:numId w:val="5"/>
        </w:numPr>
        <w:spacing w:after="0" w:line="240" w:lineRule="auto"/>
        <w:rPr>
          <w:iCs/>
          <w:color w:val="767171" w:themeColor="background2" w:themeShade="80"/>
        </w:rPr>
      </w:pPr>
      <w:r>
        <w:rPr>
          <w:iCs/>
          <w:color w:val="767171" w:themeColor="background2" w:themeShade="80"/>
        </w:rPr>
        <w:t>LMI &amp; DAC targeted programs</w:t>
      </w:r>
    </w:p>
    <w:p w14:paraId="5C7A2C87" w14:textId="77777777" w:rsidR="00266504" w:rsidRPr="00DB57E4" w:rsidRDefault="00266504" w:rsidP="00266504">
      <w:pPr>
        <w:spacing w:before="480"/>
        <w:rPr>
          <w:b/>
          <w:iCs/>
          <w:color w:val="000000" w:themeColor="text1"/>
        </w:rPr>
      </w:pPr>
      <w:r>
        <w:rPr>
          <w:b/>
          <w:iCs/>
          <w:color w:val="000000" w:themeColor="text1"/>
        </w:rPr>
        <w:t>Intelligent, Predictive &amp; Prescriptive Operations</w:t>
      </w:r>
    </w:p>
    <w:p w14:paraId="560B25B6" w14:textId="77777777" w:rsidR="00266504" w:rsidRPr="00E504D5" w:rsidRDefault="00266504" w:rsidP="00266504">
      <w:pPr>
        <w:rPr>
          <w:color w:val="000000" w:themeColor="text1"/>
        </w:rPr>
      </w:pPr>
      <w:r>
        <w:rPr>
          <w:color w:val="000000" w:themeColor="text1"/>
        </w:rPr>
        <w:t xml:space="preserve">With the growth in renewables, distributed energy systems and electrification, modeling and managing our grid is more important than ever. </w:t>
      </w:r>
      <w:r w:rsidRPr="00E504D5">
        <w:rPr>
          <w:color w:val="000000" w:themeColor="text1"/>
        </w:rPr>
        <w:t xml:space="preserve">Digital overlays </w:t>
      </w:r>
      <w:r>
        <w:rPr>
          <w:color w:val="000000" w:themeColor="text1"/>
        </w:rPr>
        <w:t xml:space="preserve">and AI/ML </w:t>
      </w:r>
      <w:r w:rsidRPr="00E504D5">
        <w:rPr>
          <w:color w:val="000000" w:themeColor="text1"/>
        </w:rPr>
        <w:t>are fundamentally transforming the electric power system and we seek solutions that provide more automated</w:t>
      </w:r>
      <w:r>
        <w:rPr>
          <w:color w:val="000000" w:themeColor="text1"/>
        </w:rPr>
        <w:t xml:space="preserve">, </w:t>
      </w:r>
      <w:r w:rsidRPr="00E504D5">
        <w:rPr>
          <w:color w:val="000000" w:themeColor="text1"/>
        </w:rPr>
        <w:t>data-</w:t>
      </w:r>
      <w:proofErr w:type="gramStart"/>
      <w:r w:rsidRPr="00E504D5">
        <w:rPr>
          <w:color w:val="000000" w:themeColor="text1"/>
        </w:rPr>
        <w:t>driven</w:t>
      </w:r>
      <w:proofErr w:type="gramEnd"/>
      <w:r w:rsidRPr="00E504D5">
        <w:rPr>
          <w:color w:val="000000" w:themeColor="text1"/>
        </w:rPr>
        <w:t xml:space="preserve"> </w:t>
      </w:r>
      <w:r>
        <w:rPr>
          <w:color w:val="000000" w:themeColor="text1"/>
        </w:rPr>
        <w:t xml:space="preserve">and optimized </w:t>
      </w:r>
      <w:r w:rsidRPr="00E504D5">
        <w:rPr>
          <w:color w:val="000000" w:themeColor="text1"/>
        </w:rPr>
        <w:t>operations, maintenance, and planning while building a safer, more efficient, equitable, decentralized, and decarbonized grid that better serves our customers.</w:t>
      </w:r>
    </w:p>
    <w:p w14:paraId="04B29BD3" w14:textId="77777777" w:rsidR="00266504" w:rsidRPr="00E504D5" w:rsidRDefault="00266504" w:rsidP="00266504">
      <w:pPr>
        <w:rPr>
          <w:color w:val="767171" w:themeColor="background2" w:themeShade="80"/>
        </w:rPr>
      </w:pPr>
      <w:r w:rsidRPr="00E504D5">
        <w:rPr>
          <w:color w:val="767171" w:themeColor="background2" w:themeShade="80"/>
        </w:rPr>
        <w:t>Examples:</w:t>
      </w:r>
    </w:p>
    <w:p w14:paraId="5310A5EC" w14:textId="77777777" w:rsidR="00266504" w:rsidRPr="00972DE1" w:rsidRDefault="00266504" w:rsidP="00266504">
      <w:pPr>
        <w:pStyle w:val="ListParagraph"/>
        <w:numPr>
          <w:ilvl w:val="0"/>
          <w:numId w:val="7"/>
        </w:numPr>
        <w:rPr>
          <w:color w:val="767171" w:themeColor="background2" w:themeShade="80"/>
        </w:rPr>
      </w:pPr>
      <w:r w:rsidRPr="00E504D5">
        <w:rPr>
          <w:color w:val="767171" w:themeColor="background2" w:themeShade="80"/>
        </w:rPr>
        <w:t xml:space="preserve">Predictive </w:t>
      </w:r>
      <w:r>
        <w:rPr>
          <w:color w:val="767171" w:themeColor="background2" w:themeShade="80"/>
        </w:rPr>
        <w:t xml:space="preserve">asset monitoring, </w:t>
      </w:r>
      <w:r w:rsidRPr="00E504D5">
        <w:rPr>
          <w:color w:val="767171" w:themeColor="background2" w:themeShade="80"/>
        </w:rPr>
        <w:t>maintenance, prognostics</w:t>
      </w:r>
      <w:r>
        <w:rPr>
          <w:color w:val="767171" w:themeColor="background2" w:themeShade="80"/>
        </w:rPr>
        <w:t>,</w:t>
      </w:r>
      <w:r w:rsidRPr="00E504D5">
        <w:rPr>
          <w:color w:val="767171" w:themeColor="background2" w:themeShade="80"/>
        </w:rPr>
        <w:t xml:space="preserve"> planning</w:t>
      </w:r>
      <w:r>
        <w:rPr>
          <w:color w:val="767171" w:themeColor="background2" w:themeShade="80"/>
        </w:rPr>
        <w:t xml:space="preserve"> and management</w:t>
      </w:r>
      <w:r w:rsidRPr="00E504D5">
        <w:rPr>
          <w:color w:val="767171" w:themeColor="background2" w:themeShade="80"/>
        </w:rPr>
        <w:t xml:space="preserve"> </w:t>
      </w:r>
    </w:p>
    <w:p w14:paraId="40BA3862" w14:textId="77777777" w:rsidR="00266504" w:rsidRPr="00B64DF8" w:rsidRDefault="00266504" w:rsidP="00266504">
      <w:pPr>
        <w:pStyle w:val="ListParagraph"/>
        <w:numPr>
          <w:ilvl w:val="0"/>
          <w:numId w:val="7"/>
        </w:numPr>
        <w:rPr>
          <w:iCs/>
          <w:color w:val="767171" w:themeColor="background2" w:themeShade="80"/>
        </w:rPr>
      </w:pPr>
      <w:r>
        <w:rPr>
          <w:iCs/>
          <w:color w:val="767171" w:themeColor="background2" w:themeShade="80"/>
        </w:rPr>
        <w:t>Grid flexibility and</w:t>
      </w:r>
      <w:r w:rsidRPr="00B64DF8">
        <w:rPr>
          <w:iCs/>
          <w:color w:val="767171" w:themeColor="background2" w:themeShade="80"/>
        </w:rPr>
        <w:t xml:space="preserve"> </w:t>
      </w:r>
      <w:r>
        <w:rPr>
          <w:iCs/>
          <w:color w:val="767171" w:themeColor="background2" w:themeShade="80"/>
        </w:rPr>
        <w:t xml:space="preserve">automated </w:t>
      </w:r>
      <w:r w:rsidRPr="00B64DF8">
        <w:rPr>
          <w:iCs/>
          <w:color w:val="767171" w:themeColor="background2" w:themeShade="80"/>
        </w:rPr>
        <w:t xml:space="preserve">management </w:t>
      </w:r>
      <w:r>
        <w:rPr>
          <w:iCs/>
          <w:color w:val="767171" w:themeColor="background2" w:themeShade="80"/>
        </w:rPr>
        <w:t>for</w:t>
      </w:r>
      <w:r w:rsidRPr="00B64DF8">
        <w:rPr>
          <w:iCs/>
          <w:color w:val="767171" w:themeColor="background2" w:themeShade="80"/>
        </w:rPr>
        <w:t xml:space="preserve"> distributed energy resources and baseload generation</w:t>
      </w:r>
    </w:p>
    <w:p w14:paraId="4311E5C9" w14:textId="77777777" w:rsidR="00266504" w:rsidRPr="00B6001F" w:rsidRDefault="00266504" w:rsidP="00266504">
      <w:pPr>
        <w:pStyle w:val="ListParagraph"/>
        <w:numPr>
          <w:ilvl w:val="0"/>
          <w:numId w:val="7"/>
        </w:numPr>
        <w:rPr>
          <w:color w:val="767171" w:themeColor="background2" w:themeShade="80"/>
        </w:rPr>
      </w:pPr>
      <w:r>
        <w:rPr>
          <w:iCs/>
          <w:color w:val="767171" w:themeColor="background2" w:themeShade="80"/>
        </w:rPr>
        <w:t>Dynamic</w:t>
      </w:r>
      <w:r w:rsidRPr="00B64DF8">
        <w:rPr>
          <w:iCs/>
          <w:color w:val="767171" w:themeColor="background2" w:themeShade="80"/>
        </w:rPr>
        <w:t xml:space="preserve"> degradation </w:t>
      </w:r>
      <w:r>
        <w:rPr>
          <w:iCs/>
          <w:color w:val="767171" w:themeColor="background2" w:themeShade="80"/>
        </w:rPr>
        <w:t>and</w:t>
      </w:r>
      <w:r w:rsidRPr="00B64DF8">
        <w:rPr>
          <w:iCs/>
          <w:color w:val="767171" w:themeColor="background2" w:themeShade="80"/>
        </w:rPr>
        <w:t xml:space="preserve"> failure</w:t>
      </w:r>
      <w:r>
        <w:rPr>
          <w:iCs/>
          <w:color w:val="767171" w:themeColor="background2" w:themeShade="80"/>
        </w:rPr>
        <w:t xml:space="preserve"> prediction on renewable generation assets</w:t>
      </w:r>
    </w:p>
    <w:p w14:paraId="20A93639" w14:textId="77777777" w:rsidR="00266504" w:rsidRPr="00E504D5" w:rsidRDefault="00266504" w:rsidP="00266504">
      <w:pPr>
        <w:pStyle w:val="ListParagraph"/>
        <w:numPr>
          <w:ilvl w:val="0"/>
          <w:numId w:val="7"/>
        </w:numPr>
        <w:rPr>
          <w:color w:val="767171" w:themeColor="background2" w:themeShade="80"/>
        </w:rPr>
      </w:pPr>
      <w:r>
        <w:rPr>
          <w:color w:val="767171" w:themeColor="background2" w:themeShade="80"/>
        </w:rPr>
        <w:t>Unmanned systems and digital imagery capture and analytics</w:t>
      </w:r>
    </w:p>
    <w:p w14:paraId="1691F942" w14:textId="77777777" w:rsidR="00266504" w:rsidRPr="00E504D5" w:rsidRDefault="00266504" w:rsidP="00266504">
      <w:pPr>
        <w:pStyle w:val="ListParagraph"/>
        <w:numPr>
          <w:ilvl w:val="0"/>
          <w:numId w:val="7"/>
        </w:numPr>
        <w:rPr>
          <w:color w:val="767171" w:themeColor="background2" w:themeShade="80"/>
        </w:rPr>
      </w:pPr>
      <w:r>
        <w:rPr>
          <w:color w:val="767171" w:themeColor="background2" w:themeShade="80"/>
        </w:rPr>
        <w:t>Advanced atmospheric and weather modeling</w:t>
      </w:r>
    </w:p>
    <w:p w14:paraId="79141691" w14:textId="77777777" w:rsidR="00266504" w:rsidRDefault="00266504" w:rsidP="00266504">
      <w:pPr>
        <w:pStyle w:val="ListParagraph"/>
        <w:numPr>
          <w:ilvl w:val="0"/>
          <w:numId w:val="7"/>
        </w:numPr>
        <w:rPr>
          <w:color w:val="767171" w:themeColor="background2" w:themeShade="80"/>
        </w:rPr>
      </w:pPr>
      <w:r>
        <w:rPr>
          <w:color w:val="767171" w:themeColor="background2" w:themeShade="80"/>
        </w:rPr>
        <w:t>IT/OT hardening and cyber threat mitigation</w:t>
      </w:r>
    </w:p>
    <w:p w14:paraId="12B29E5B" w14:textId="77777777" w:rsidR="00266504" w:rsidRPr="00E504D5" w:rsidRDefault="00266504" w:rsidP="00266504">
      <w:pPr>
        <w:pStyle w:val="ListParagraph"/>
        <w:numPr>
          <w:ilvl w:val="0"/>
          <w:numId w:val="7"/>
        </w:numPr>
        <w:rPr>
          <w:color w:val="767171" w:themeColor="background2" w:themeShade="80"/>
        </w:rPr>
      </w:pPr>
      <w:r w:rsidRPr="00E504D5">
        <w:rPr>
          <w:color w:val="767171" w:themeColor="background2" w:themeShade="80"/>
        </w:rPr>
        <w:t xml:space="preserve">Resilient, secure communications to support ubiquitous connectivity </w:t>
      </w:r>
    </w:p>
    <w:p w14:paraId="6971CF44" w14:textId="77777777" w:rsidR="00266504" w:rsidRPr="00DB57E4" w:rsidRDefault="00266504" w:rsidP="00266504">
      <w:pPr>
        <w:spacing w:before="480"/>
        <w:rPr>
          <w:b/>
          <w:iCs/>
          <w:color w:val="000000" w:themeColor="text1"/>
        </w:rPr>
      </w:pPr>
      <w:r w:rsidRPr="00E504D5">
        <w:rPr>
          <w:b/>
          <w:iCs/>
          <w:color w:val="000000" w:themeColor="text1"/>
        </w:rPr>
        <w:t xml:space="preserve">Customer and Community Resilience </w:t>
      </w:r>
      <w:bookmarkStart w:id="1" w:name="_Hlk24536518"/>
      <w:bookmarkStart w:id="2" w:name="_Hlk24549690"/>
    </w:p>
    <w:p w14:paraId="4E29451C" w14:textId="77777777" w:rsidR="00266504" w:rsidRPr="00E504D5" w:rsidRDefault="00266504" w:rsidP="00266504">
      <w:pPr>
        <w:rPr>
          <w:iCs/>
          <w:color w:val="000000" w:themeColor="text1"/>
        </w:rPr>
      </w:pPr>
      <w:r>
        <w:rPr>
          <w:iCs/>
          <w:color w:val="000000" w:themeColor="text1"/>
        </w:rPr>
        <w:t>E</w:t>
      </w:r>
      <w:r w:rsidRPr="00E504D5">
        <w:rPr>
          <w:iCs/>
          <w:color w:val="000000" w:themeColor="text1"/>
        </w:rPr>
        <w:t>xtreme weather</w:t>
      </w:r>
      <w:r>
        <w:rPr>
          <w:iCs/>
          <w:color w:val="000000" w:themeColor="text1"/>
        </w:rPr>
        <w:t>,</w:t>
      </w:r>
      <w:r w:rsidRPr="00E504D5">
        <w:rPr>
          <w:iCs/>
          <w:color w:val="000000" w:themeColor="text1"/>
        </w:rPr>
        <w:t xml:space="preserve"> flooding </w:t>
      </w:r>
      <w:r>
        <w:rPr>
          <w:iCs/>
          <w:color w:val="000000" w:themeColor="text1"/>
        </w:rPr>
        <w:t xml:space="preserve">and other related events </w:t>
      </w:r>
      <w:r w:rsidRPr="00E504D5">
        <w:rPr>
          <w:iCs/>
          <w:color w:val="000000" w:themeColor="text1"/>
        </w:rPr>
        <w:t xml:space="preserve">are becoming all too common. Preparing for such events and keeping customers and communities safe, informed and with access to power through them is a top priority. Bring your solutions that help us </w:t>
      </w:r>
      <w:r>
        <w:rPr>
          <w:iCs/>
          <w:color w:val="000000" w:themeColor="text1"/>
        </w:rPr>
        <w:t xml:space="preserve">better prepare, predict localized events, </w:t>
      </w:r>
      <w:r w:rsidRPr="00E504D5">
        <w:rPr>
          <w:iCs/>
          <w:color w:val="000000" w:themeColor="text1"/>
        </w:rPr>
        <w:t xml:space="preserve">prevent outages where possible and, when they happen, communicate with our </w:t>
      </w:r>
      <w:proofErr w:type="gramStart"/>
      <w:r w:rsidRPr="00E504D5">
        <w:rPr>
          <w:iCs/>
          <w:color w:val="000000" w:themeColor="text1"/>
        </w:rPr>
        <w:t>customers</w:t>
      </w:r>
      <w:proofErr w:type="gramEnd"/>
      <w:r w:rsidRPr="00E504D5">
        <w:rPr>
          <w:iCs/>
          <w:color w:val="000000" w:themeColor="text1"/>
        </w:rPr>
        <w:t xml:space="preserve"> and restore power quickly. </w:t>
      </w:r>
      <w:bookmarkStart w:id="3" w:name="_Hlk24536508"/>
      <w:bookmarkEnd w:id="0"/>
      <w:bookmarkEnd w:id="1"/>
    </w:p>
    <w:p w14:paraId="204D221C" w14:textId="77777777" w:rsidR="00266504" w:rsidRPr="00E504D5" w:rsidRDefault="00266504" w:rsidP="00266504">
      <w:pPr>
        <w:rPr>
          <w:iCs/>
          <w:color w:val="767171" w:themeColor="background2" w:themeShade="80"/>
        </w:rPr>
      </w:pPr>
      <w:r w:rsidRPr="00E504D5">
        <w:rPr>
          <w:iCs/>
          <w:color w:val="767171" w:themeColor="background2" w:themeShade="80"/>
        </w:rPr>
        <w:t>Examples:</w:t>
      </w:r>
    </w:p>
    <w:p w14:paraId="4A2244F8" w14:textId="77777777" w:rsidR="00266504" w:rsidRDefault="00266504" w:rsidP="00266504">
      <w:pPr>
        <w:pStyle w:val="ListParagraph"/>
        <w:numPr>
          <w:ilvl w:val="0"/>
          <w:numId w:val="2"/>
        </w:numPr>
        <w:rPr>
          <w:iCs/>
          <w:color w:val="767171" w:themeColor="background2" w:themeShade="80"/>
        </w:rPr>
      </w:pPr>
      <w:r>
        <w:rPr>
          <w:iCs/>
          <w:color w:val="767171" w:themeColor="background2" w:themeShade="80"/>
        </w:rPr>
        <w:t>Extreme weather events mitigation, risk analytics and dynamic response systems</w:t>
      </w:r>
    </w:p>
    <w:p w14:paraId="1FBCABCC" w14:textId="77777777" w:rsidR="00266504" w:rsidRDefault="00266504" w:rsidP="00266504">
      <w:pPr>
        <w:pStyle w:val="ListParagraph"/>
        <w:numPr>
          <w:ilvl w:val="0"/>
          <w:numId w:val="2"/>
        </w:numPr>
        <w:rPr>
          <w:iCs/>
          <w:color w:val="767171" w:themeColor="background2" w:themeShade="80"/>
        </w:rPr>
      </w:pPr>
      <w:r>
        <w:rPr>
          <w:iCs/>
          <w:color w:val="767171" w:themeColor="background2" w:themeShade="80"/>
        </w:rPr>
        <w:t>Anti-icing, anti-corrosion, self-</w:t>
      </w:r>
      <w:proofErr w:type="gramStart"/>
      <w:r>
        <w:rPr>
          <w:iCs/>
          <w:color w:val="767171" w:themeColor="background2" w:themeShade="80"/>
        </w:rPr>
        <w:t>healing</w:t>
      </w:r>
      <w:proofErr w:type="gramEnd"/>
      <w:r>
        <w:rPr>
          <w:iCs/>
          <w:color w:val="767171" w:themeColor="background2" w:themeShade="80"/>
        </w:rPr>
        <w:t xml:space="preserve"> and undergrounding </w:t>
      </w:r>
    </w:p>
    <w:p w14:paraId="24177273" w14:textId="77777777" w:rsidR="00266504" w:rsidRPr="00E504D5" w:rsidRDefault="00266504" w:rsidP="00266504">
      <w:pPr>
        <w:pStyle w:val="ListParagraph"/>
        <w:numPr>
          <w:ilvl w:val="0"/>
          <w:numId w:val="2"/>
        </w:numPr>
        <w:rPr>
          <w:iCs/>
          <w:color w:val="767171" w:themeColor="background2" w:themeShade="80"/>
        </w:rPr>
      </w:pPr>
      <w:r>
        <w:rPr>
          <w:iCs/>
          <w:color w:val="767171" w:themeColor="background2" w:themeShade="80"/>
        </w:rPr>
        <w:t>R</w:t>
      </w:r>
      <w:r w:rsidRPr="00E504D5">
        <w:rPr>
          <w:iCs/>
          <w:color w:val="767171" w:themeColor="background2" w:themeShade="80"/>
        </w:rPr>
        <w:t>esilience planning, situational awareness</w:t>
      </w:r>
      <w:r>
        <w:rPr>
          <w:iCs/>
          <w:color w:val="767171" w:themeColor="background2" w:themeShade="80"/>
        </w:rPr>
        <w:t>,</w:t>
      </w:r>
      <w:r w:rsidRPr="00E504D5">
        <w:rPr>
          <w:iCs/>
          <w:color w:val="767171" w:themeColor="background2" w:themeShade="80"/>
        </w:rPr>
        <w:t xml:space="preserve"> </w:t>
      </w:r>
      <w:proofErr w:type="gramStart"/>
      <w:r w:rsidRPr="00E504D5">
        <w:rPr>
          <w:iCs/>
          <w:color w:val="767171" w:themeColor="background2" w:themeShade="80"/>
        </w:rPr>
        <w:t>communications</w:t>
      </w:r>
      <w:proofErr w:type="gramEnd"/>
      <w:r w:rsidRPr="00E504D5">
        <w:rPr>
          <w:iCs/>
          <w:color w:val="767171" w:themeColor="background2" w:themeShade="80"/>
        </w:rPr>
        <w:t xml:space="preserve"> and dispatch</w:t>
      </w:r>
      <w:r>
        <w:rPr>
          <w:iCs/>
          <w:color w:val="767171" w:themeColor="background2" w:themeShade="80"/>
        </w:rPr>
        <w:t xml:space="preserve"> automation</w:t>
      </w:r>
    </w:p>
    <w:bookmarkEnd w:id="2"/>
    <w:p w14:paraId="328E683D" w14:textId="77777777" w:rsidR="00266504" w:rsidRDefault="00266504" w:rsidP="00266504">
      <w:pPr>
        <w:pStyle w:val="ListParagraph"/>
        <w:numPr>
          <w:ilvl w:val="0"/>
          <w:numId w:val="3"/>
        </w:numPr>
        <w:rPr>
          <w:iCs/>
          <w:color w:val="767171" w:themeColor="background2" w:themeShade="80"/>
        </w:rPr>
      </w:pPr>
      <w:r>
        <w:rPr>
          <w:iCs/>
          <w:color w:val="767171" w:themeColor="background2" w:themeShade="80"/>
        </w:rPr>
        <w:t xml:space="preserve">Automated and responsive event and restoration effort </w:t>
      </w:r>
      <w:r w:rsidRPr="00E504D5">
        <w:rPr>
          <w:iCs/>
          <w:color w:val="767171" w:themeColor="background2" w:themeShade="80"/>
        </w:rPr>
        <w:t>inform</w:t>
      </w:r>
      <w:r>
        <w:rPr>
          <w:iCs/>
          <w:color w:val="767171" w:themeColor="background2" w:themeShade="80"/>
        </w:rPr>
        <w:t>ation</w:t>
      </w:r>
      <w:r w:rsidRPr="00E504D5">
        <w:rPr>
          <w:iCs/>
          <w:color w:val="767171" w:themeColor="background2" w:themeShade="80"/>
        </w:rPr>
        <w:t xml:space="preserve"> </w:t>
      </w:r>
      <w:r>
        <w:rPr>
          <w:iCs/>
          <w:color w:val="767171" w:themeColor="background2" w:themeShade="80"/>
        </w:rPr>
        <w:t>systems</w:t>
      </w:r>
      <w:bookmarkEnd w:id="3"/>
    </w:p>
    <w:p w14:paraId="1C41CA6C" w14:textId="77777777" w:rsidR="00266504" w:rsidRDefault="00266504" w:rsidP="00266504">
      <w:pPr>
        <w:pStyle w:val="ListParagraph"/>
        <w:numPr>
          <w:ilvl w:val="0"/>
          <w:numId w:val="3"/>
        </w:numPr>
        <w:rPr>
          <w:iCs/>
          <w:color w:val="767171" w:themeColor="background2" w:themeShade="80"/>
        </w:rPr>
      </w:pPr>
      <w:r>
        <w:rPr>
          <w:iCs/>
          <w:color w:val="767171" w:themeColor="background2" w:themeShade="80"/>
        </w:rPr>
        <w:t>Utility-scale long duration storage (LDS)</w:t>
      </w:r>
    </w:p>
    <w:p w14:paraId="22FF580B" w14:textId="77777777" w:rsidR="00266504" w:rsidRDefault="00266504" w:rsidP="00266504">
      <w:pPr>
        <w:pStyle w:val="ListParagraph"/>
        <w:numPr>
          <w:ilvl w:val="0"/>
          <w:numId w:val="3"/>
        </w:numPr>
        <w:rPr>
          <w:iCs/>
          <w:color w:val="767171" w:themeColor="background2" w:themeShade="80"/>
        </w:rPr>
      </w:pPr>
      <w:r>
        <w:rPr>
          <w:iCs/>
          <w:color w:val="767171" w:themeColor="background2" w:themeShade="80"/>
        </w:rPr>
        <w:t xml:space="preserve">Mobile/Transportable LDS </w:t>
      </w:r>
    </w:p>
    <w:p w14:paraId="7B5BD97B" w14:textId="77777777" w:rsidR="00AB4C89" w:rsidRDefault="00AB4C89" w:rsidP="00AB4C89">
      <w:pPr>
        <w:pStyle w:val="ListParagraph"/>
        <w:rPr>
          <w:iCs/>
          <w:color w:val="767171" w:themeColor="background2" w:themeShade="80"/>
        </w:rPr>
      </w:pPr>
    </w:p>
    <w:p w14:paraId="2D9CD71D" w14:textId="77777777" w:rsidR="00AB4C89" w:rsidRDefault="00AB4C89" w:rsidP="00AB4C89">
      <w:pPr>
        <w:pStyle w:val="ListParagraph"/>
        <w:rPr>
          <w:iCs/>
          <w:color w:val="767171" w:themeColor="background2" w:themeShade="80"/>
        </w:rPr>
      </w:pPr>
    </w:p>
    <w:p w14:paraId="02CF9A96" w14:textId="77777777" w:rsidR="00AB4C89" w:rsidRDefault="00AB4C89" w:rsidP="00AB4C89">
      <w:pPr>
        <w:pStyle w:val="ListParagraph"/>
        <w:rPr>
          <w:iCs/>
          <w:color w:val="767171" w:themeColor="background2" w:themeShade="80"/>
        </w:rPr>
      </w:pPr>
    </w:p>
    <w:p w14:paraId="7A9776B3" w14:textId="7DF388AF" w:rsidR="00266504" w:rsidRPr="00AB4C89" w:rsidRDefault="00266504" w:rsidP="00AB4C89">
      <w:pPr>
        <w:pStyle w:val="ListParagraph"/>
        <w:numPr>
          <w:ilvl w:val="0"/>
          <w:numId w:val="3"/>
        </w:numPr>
        <w:rPr>
          <w:iCs/>
          <w:color w:val="767171" w:themeColor="background2" w:themeShade="80"/>
        </w:rPr>
      </w:pPr>
      <w:r w:rsidRPr="00AB4C89">
        <w:rPr>
          <w:iCs/>
          <w:color w:val="767171" w:themeColor="background2" w:themeShade="80"/>
        </w:rPr>
        <w:t>Off-grid, isolated energy solutions</w:t>
      </w:r>
    </w:p>
    <w:p w14:paraId="3ABC9590" w14:textId="2A4A2C6F" w:rsidR="00266504" w:rsidRDefault="00266504" w:rsidP="00266504">
      <w:pPr>
        <w:pStyle w:val="ListParagraph"/>
        <w:numPr>
          <w:ilvl w:val="0"/>
          <w:numId w:val="3"/>
        </w:numPr>
        <w:rPr>
          <w:iCs/>
          <w:color w:val="767171" w:themeColor="background2" w:themeShade="80"/>
        </w:rPr>
      </w:pPr>
      <w:r w:rsidRPr="00E504D5">
        <w:rPr>
          <w:iCs/>
          <w:color w:val="767171" w:themeColor="background2" w:themeShade="80"/>
        </w:rPr>
        <w:t xml:space="preserve">“Plug-and-play” </w:t>
      </w:r>
      <w:r>
        <w:rPr>
          <w:iCs/>
          <w:color w:val="767171" w:themeColor="background2" w:themeShade="80"/>
        </w:rPr>
        <w:t>or “as-a-Service” customer</w:t>
      </w:r>
      <w:r w:rsidRPr="00E504D5">
        <w:rPr>
          <w:iCs/>
          <w:color w:val="767171" w:themeColor="background2" w:themeShade="80"/>
        </w:rPr>
        <w:t xml:space="preserve"> energy storage systems</w:t>
      </w:r>
      <w:r>
        <w:rPr>
          <w:iCs/>
          <w:color w:val="767171" w:themeColor="background2" w:themeShade="80"/>
        </w:rPr>
        <w:t>, microgrids</w:t>
      </w:r>
      <w:r w:rsidRPr="00E504D5">
        <w:rPr>
          <w:iCs/>
          <w:color w:val="767171" w:themeColor="background2" w:themeShade="80"/>
        </w:rPr>
        <w:t xml:space="preserve"> and energy management platforms</w:t>
      </w:r>
    </w:p>
    <w:p w14:paraId="6FC29777" w14:textId="77777777" w:rsidR="00266504" w:rsidRDefault="00266504" w:rsidP="00266504">
      <w:pPr>
        <w:pStyle w:val="ListParagraph"/>
        <w:numPr>
          <w:ilvl w:val="0"/>
          <w:numId w:val="3"/>
        </w:numPr>
        <w:rPr>
          <w:iCs/>
          <w:color w:val="767171" w:themeColor="background2" w:themeShade="80"/>
        </w:rPr>
      </w:pPr>
      <w:r w:rsidRPr="00E504D5">
        <w:rPr>
          <w:iCs/>
          <w:color w:val="767171" w:themeColor="background2" w:themeShade="80"/>
        </w:rPr>
        <w:t>Distributed analytics and controls for balancing and operation of islanded microgrids</w:t>
      </w:r>
    </w:p>
    <w:p w14:paraId="1739AE7D" w14:textId="77777777" w:rsidR="00266504" w:rsidRDefault="00266504" w:rsidP="00266504">
      <w:pPr>
        <w:pStyle w:val="ListParagraph"/>
        <w:numPr>
          <w:ilvl w:val="0"/>
          <w:numId w:val="3"/>
        </w:numPr>
        <w:rPr>
          <w:iCs/>
          <w:color w:val="767171" w:themeColor="background2" w:themeShade="80"/>
        </w:rPr>
      </w:pPr>
      <w:r>
        <w:rPr>
          <w:iCs/>
          <w:color w:val="767171" w:themeColor="background2" w:themeShade="80"/>
        </w:rPr>
        <w:t>DER / DERMS control</w:t>
      </w:r>
    </w:p>
    <w:p w14:paraId="1AE7A770" w14:textId="77777777" w:rsidR="00266504" w:rsidRPr="00E504D5" w:rsidRDefault="00266504" w:rsidP="00266504">
      <w:pPr>
        <w:pStyle w:val="ListParagraph"/>
        <w:numPr>
          <w:ilvl w:val="0"/>
          <w:numId w:val="3"/>
        </w:numPr>
        <w:rPr>
          <w:iCs/>
          <w:color w:val="767171" w:themeColor="background2" w:themeShade="80"/>
        </w:rPr>
      </w:pPr>
      <w:r>
        <w:rPr>
          <w:iCs/>
          <w:color w:val="767171" w:themeColor="background2" w:themeShade="80"/>
        </w:rPr>
        <w:t>Disadvantaged &amp; LMI community resilience</w:t>
      </w:r>
    </w:p>
    <w:p w14:paraId="440F25BD" w14:textId="702AB9C1" w:rsidR="00266504" w:rsidRPr="00DB57E4" w:rsidRDefault="00266504" w:rsidP="00266504">
      <w:pPr>
        <w:spacing w:before="480"/>
        <w:rPr>
          <w:b/>
          <w:iCs/>
          <w:color w:val="000000" w:themeColor="text1"/>
        </w:rPr>
      </w:pPr>
      <w:r>
        <w:rPr>
          <w:b/>
          <w:iCs/>
          <w:color w:val="000000" w:themeColor="text1"/>
        </w:rPr>
        <w:t xml:space="preserve">Wildfire </w:t>
      </w:r>
    </w:p>
    <w:p w14:paraId="1427AA64" w14:textId="77777777" w:rsidR="00266504" w:rsidRPr="00E504D5" w:rsidRDefault="00266504" w:rsidP="00266504">
      <w:pPr>
        <w:rPr>
          <w:iCs/>
          <w:color w:val="000000" w:themeColor="text1"/>
        </w:rPr>
      </w:pPr>
      <w:r>
        <w:rPr>
          <w:iCs/>
          <w:color w:val="000000" w:themeColor="text1"/>
        </w:rPr>
        <w:t>While we typically think of wildfire preparedness and response in terms of resilience, there are many elements required to integrate complete solutions from prediction and detection, through OT integration and coordination with community and first responders. Wildfires have become such a pervasive issue that we’re highlighting it as a top priority engagement area</w:t>
      </w:r>
      <w:r w:rsidRPr="00E504D5">
        <w:rPr>
          <w:iCs/>
          <w:color w:val="000000" w:themeColor="text1"/>
        </w:rPr>
        <w:t xml:space="preserve">. </w:t>
      </w:r>
    </w:p>
    <w:p w14:paraId="50C072ED" w14:textId="77777777" w:rsidR="00266504" w:rsidRPr="00E504D5" w:rsidRDefault="00266504" w:rsidP="00266504">
      <w:pPr>
        <w:rPr>
          <w:iCs/>
          <w:color w:val="767171" w:themeColor="background2" w:themeShade="80"/>
        </w:rPr>
      </w:pPr>
      <w:r w:rsidRPr="00E504D5">
        <w:rPr>
          <w:iCs/>
          <w:color w:val="767171" w:themeColor="background2" w:themeShade="80"/>
        </w:rPr>
        <w:t>Examples:</w:t>
      </w:r>
    </w:p>
    <w:p w14:paraId="0205DB92" w14:textId="77777777" w:rsidR="00266504" w:rsidRDefault="00266504" w:rsidP="00266504">
      <w:pPr>
        <w:pStyle w:val="ListParagraph"/>
        <w:numPr>
          <w:ilvl w:val="0"/>
          <w:numId w:val="2"/>
        </w:numPr>
        <w:rPr>
          <w:iCs/>
          <w:color w:val="767171" w:themeColor="background2" w:themeShade="80"/>
        </w:rPr>
      </w:pPr>
      <w:r>
        <w:rPr>
          <w:iCs/>
          <w:color w:val="767171" w:themeColor="background2" w:themeShade="80"/>
        </w:rPr>
        <w:t xml:space="preserve">Drought detection, advanced </w:t>
      </w:r>
      <w:proofErr w:type="gramStart"/>
      <w:r>
        <w:rPr>
          <w:iCs/>
          <w:color w:val="767171" w:themeColor="background2" w:themeShade="80"/>
        </w:rPr>
        <w:t>weather</w:t>
      </w:r>
      <w:proofErr w:type="gramEnd"/>
      <w:r>
        <w:rPr>
          <w:iCs/>
          <w:color w:val="767171" w:themeColor="background2" w:themeShade="80"/>
        </w:rPr>
        <w:t xml:space="preserve"> and wildfire prediction</w:t>
      </w:r>
    </w:p>
    <w:p w14:paraId="35C531FA" w14:textId="77777777" w:rsidR="00266504" w:rsidRDefault="00266504" w:rsidP="00266504">
      <w:pPr>
        <w:pStyle w:val="ListParagraph"/>
        <w:numPr>
          <w:ilvl w:val="0"/>
          <w:numId w:val="2"/>
        </w:numPr>
        <w:rPr>
          <w:iCs/>
          <w:color w:val="767171" w:themeColor="background2" w:themeShade="80"/>
        </w:rPr>
      </w:pPr>
      <w:r>
        <w:rPr>
          <w:iCs/>
          <w:color w:val="767171" w:themeColor="background2" w:themeShade="80"/>
        </w:rPr>
        <w:t>Energized line disturbance detection and response</w:t>
      </w:r>
    </w:p>
    <w:p w14:paraId="691B17AA" w14:textId="77777777" w:rsidR="00266504" w:rsidRDefault="00266504" w:rsidP="00266504">
      <w:pPr>
        <w:pStyle w:val="ListParagraph"/>
        <w:numPr>
          <w:ilvl w:val="0"/>
          <w:numId w:val="2"/>
        </w:numPr>
        <w:rPr>
          <w:iCs/>
          <w:color w:val="767171" w:themeColor="background2" w:themeShade="80"/>
        </w:rPr>
      </w:pPr>
      <w:r>
        <w:rPr>
          <w:iCs/>
          <w:color w:val="767171" w:themeColor="background2" w:themeShade="80"/>
        </w:rPr>
        <w:t>AI enabled smoke and wildfire detection and characterization</w:t>
      </w:r>
    </w:p>
    <w:p w14:paraId="4F67CF6A" w14:textId="77777777" w:rsidR="00266504" w:rsidRDefault="00266504" w:rsidP="00266504">
      <w:pPr>
        <w:pStyle w:val="ListParagraph"/>
        <w:numPr>
          <w:ilvl w:val="0"/>
          <w:numId w:val="2"/>
        </w:numPr>
        <w:rPr>
          <w:iCs/>
          <w:color w:val="767171" w:themeColor="background2" w:themeShade="80"/>
        </w:rPr>
      </w:pPr>
      <w:r>
        <w:rPr>
          <w:iCs/>
          <w:color w:val="767171" w:themeColor="background2" w:themeShade="80"/>
        </w:rPr>
        <w:t>OT integration</w:t>
      </w:r>
    </w:p>
    <w:p w14:paraId="5C8CFC9C" w14:textId="77777777" w:rsidR="00266504" w:rsidRDefault="00266504" w:rsidP="00266504">
      <w:pPr>
        <w:pStyle w:val="ListParagraph"/>
        <w:numPr>
          <w:ilvl w:val="0"/>
          <w:numId w:val="2"/>
        </w:numPr>
        <w:rPr>
          <w:iCs/>
          <w:color w:val="767171" w:themeColor="background2" w:themeShade="80"/>
        </w:rPr>
      </w:pPr>
      <w:r>
        <w:rPr>
          <w:iCs/>
          <w:color w:val="767171" w:themeColor="background2" w:themeShade="80"/>
        </w:rPr>
        <w:t>Community and first responder coordination and support</w:t>
      </w:r>
    </w:p>
    <w:p w14:paraId="27C3C41D" w14:textId="77777777" w:rsidR="00266504" w:rsidRDefault="00266504" w:rsidP="00266504">
      <w:pPr>
        <w:pStyle w:val="ListParagraph"/>
        <w:numPr>
          <w:ilvl w:val="0"/>
          <w:numId w:val="2"/>
        </w:numPr>
        <w:rPr>
          <w:iCs/>
          <w:color w:val="767171" w:themeColor="background2" w:themeShade="80"/>
        </w:rPr>
      </w:pPr>
      <w:r>
        <w:rPr>
          <w:iCs/>
          <w:color w:val="767171" w:themeColor="background2" w:themeShade="80"/>
        </w:rPr>
        <w:t xml:space="preserve">Crew safety (PPE, communications, </w:t>
      </w:r>
      <w:proofErr w:type="gramStart"/>
      <w:r>
        <w:rPr>
          <w:iCs/>
          <w:color w:val="767171" w:themeColor="background2" w:themeShade="80"/>
        </w:rPr>
        <w:t>ground</w:t>
      </w:r>
      <w:proofErr w:type="gramEnd"/>
      <w:r>
        <w:rPr>
          <w:iCs/>
          <w:color w:val="767171" w:themeColor="background2" w:themeShade="80"/>
        </w:rPr>
        <w:t xml:space="preserve"> and aerial support)</w:t>
      </w:r>
    </w:p>
    <w:p w14:paraId="1C476567" w14:textId="7EA631A5" w:rsidR="00266504" w:rsidRDefault="00266504" w:rsidP="00266504">
      <w:pPr>
        <w:pStyle w:val="ListParagraph"/>
        <w:numPr>
          <w:ilvl w:val="0"/>
          <w:numId w:val="2"/>
        </w:numPr>
        <w:rPr>
          <w:iCs/>
          <w:color w:val="767171" w:themeColor="background2" w:themeShade="80"/>
        </w:rPr>
      </w:pPr>
      <w:r>
        <w:rPr>
          <w:iCs/>
          <w:color w:val="767171" w:themeColor="background2" w:themeShade="80"/>
        </w:rPr>
        <w:t xml:space="preserve">Grid Infrastructure hardening (materials, undergrounding, </w:t>
      </w:r>
      <w:r w:rsidR="00AB4C89">
        <w:rPr>
          <w:iCs/>
          <w:color w:val="767171" w:themeColor="background2" w:themeShade="80"/>
        </w:rPr>
        <w:t>etc.</w:t>
      </w:r>
      <w:r>
        <w:rPr>
          <w:iCs/>
          <w:color w:val="767171" w:themeColor="background2" w:themeShade="80"/>
        </w:rPr>
        <w:t>)</w:t>
      </w:r>
    </w:p>
    <w:p w14:paraId="7A09E43A" w14:textId="77777777" w:rsidR="00266504" w:rsidRPr="00E504D5" w:rsidRDefault="00266504" w:rsidP="00266504">
      <w:pPr>
        <w:spacing w:before="480"/>
        <w:rPr>
          <w:b/>
          <w:iCs/>
          <w:color w:val="000000" w:themeColor="text1"/>
        </w:rPr>
      </w:pPr>
      <w:r w:rsidRPr="00E504D5">
        <w:rPr>
          <w:b/>
          <w:iCs/>
          <w:color w:val="000000" w:themeColor="text1"/>
        </w:rPr>
        <w:t>Workforce of the Future</w:t>
      </w:r>
    </w:p>
    <w:p w14:paraId="42B2D619" w14:textId="77777777" w:rsidR="00266504" w:rsidRPr="00E504D5" w:rsidRDefault="00266504" w:rsidP="00266504">
      <w:pPr>
        <w:rPr>
          <w:iCs/>
          <w:color w:val="000000" w:themeColor="text1"/>
        </w:rPr>
      </w:pPr>
      <w:bookmarkStart w:id="4" w:name="_Hlk24635495"/>
      <w:r>
        <w:rPr>
          <w:bCs/>
          <w:iCs/>
          <w:color w:val="000000" w:themeColor="text1"/>
        </w:rPr>
        <w:t>T</w:t>
      </w:r>
      <w:r w:rsidRPr="00E504D5">
        <w:rPr>
          <w:iCs/>
          <w:color w:val="000000" w:themeColor="text1"/>
        </w:rPr>
        <w:t xml:space="preserve">echnology can help our workers </w:t>
      </w:r>
      <w:r>
        <w:rPr>
          <w:iCs/>
          <w:color w:val="000000" w:themeColor="text1"/>
        </w:rPr>
        <w:t xml:space="preserve">learn and </w:t>
      </w:r>
      <w:r w:rsidRPr="00E504D5">
        <w:rPr>
          <w:iCs/>
          <w:color w:val="000000" w:themeColor="text1"/>
        </w:rPr>
        <w:t xml:space="preserve">perform their jobs more safely, efficiently, and effectively. Wearables, </w:t>
      </w:r>
      <w:r>
        <w:rPr>
          <w:iCs/>
          <w:color w:val="000000" w:themeColor="text1"/>
        </w:rPr>
        <w:t>robotics, XR</w:t>
      </w:r>
      <w:r w:rsidRPr="00E504D5">
        <w:rPr>
          <w:iCs/>
          <w:color w:val="000000" w:themeColor="text1"/>
        </w:rPr>
        <w:t xml:space="preserve">, the convergence of information and operational technologies, the internet of things (IoT), and big data solutions are being combined in creative new ways to help our workforce thrive. We’d like to see what you have in this space. </w:t>
      </w:r>
    </w:p>
    <w:p w14:paraId="61CC459C" w14:textId="77777777" w:rsidR="00266504" w:rsidRPr="00E504D5" w:rsidRDefault="00266504" w:rsidP="00266504">
      <w:pPr>
        <w:rPr>
          <w:iCs/>
          <w:color w:val="767171" w:themeColor="background2" w:themeShade="80"/>
        </w:rPr>
      </w:pPr>
      <w:r w:rsidRPr="00E504D5">
        <w:rPr>
          <w:iCs/>
          <w:color w:val="767171" w:themeColor="background2" w:themeShade="80"/>
        </w:rPr>
        <w:t xml:space="preserve">Examples: </w:t>
      </w:r>
    </w:p>
    <w:p w14:paraId="74976B47" w14:textId="77777777" w:rsidR="00266504" w:rsidRPr="00E504D5" w:rsidRDefault="00266504" w:rsidP="00266504">
      <w:pPr>
        <w:pStyle w:val="ListParagraph"/>
        <w:numPr>
          <w:ilvl w:val="0"/>
          <w:numId w:val="4"/>
        </w:numPr>
        <w:rPr>
          <w:iCs/>
          <w:color w:val="767171" w:themeColor="background2" w:themeShade="80"/>
        </w:rPr>
      </w:pPr>
      <w:bookmarkStart w:id="5" w:name="_Hlk24644042"/>
      <w:r w:rsidRPr="00E504D5">
        <w:rPr>
          <w:iCs/>
          <w:color w:val="767171" w:themeColor="background2" w:themeShade="80"/>
        </w:rPr>
        <w:t>Wearables for personnel and/or environmental monitoring and safety</w:t>
      </w:r>
    </w:p>
    <w:p w14:paraId="6FFB7B6D" w14:textId="77777777" w:rsidR="00266504" w:rsidRPr="00E504D5" w:rsidRDefault="00266504" w:rsidP="00266504">
      <w:pPr>
        <w:pStyle w:val="ListParagraph"/>
        <w:numPr>
          <w:ilvl w:val="0"/>
          <w:numId w:val="4"/>
        </w:numPr>
        <w:rPr>
          <w:iCs/>
          <w:color w:val="767171" w:themeColor="background2" w:themeShade="80"/>
        </w:rPr>
      </w:pPr>
      <w:r w:rsidRPr="00E504D5">
        <w:rPr>
          <w:iCs/>
          <w:color w:val="767171" w:themeColor="background2" w:themeShade="80"/>
        </w:rPr>
        <w:t>Robotics</w:t>
      </w:r>
      <w:r>
        <w:rPr>
          <w:iCs/>
          <w:color w:val="767171" w:themeColor="background2" w:themeShade="80"/>
        </w:rPr>
        <w:t>, exoskeletons,</w:t>
      </w:r>
      <w:r w:rsidRPr="00E504D5">
        <w:rPr>
          <w:iCs/>
          <w:color w:val="767171" w:themeColor="background2" w:themeShade="80"/>
        </w:rPr>
        <w:t xml:space="preserve"> and unmanned systems for completion of hazardous tasks</w:t>
      </w:r>
    </w:p>
    <w:p w14:paraId="1DBAEF86" w14:textId="77777777" w:rsidR="00266504" w:rsidRPr="00E504D5" w:rsidRDefault="00266504" w:rsidP="00266504">
      <w:pPr>
        <w:pStyle w:val="ListParagraph"/>
        <w:numPr>
          <w:ilvl w:val="0"/>
          <w:numId w:val="4"/>
        </w:numPr>
        <w:rPr>
          <w:iCs/>
          <w:color w:val="767171" w:themeColor="background2" w:themeShade="80"/>
        </w:rPr>
      </w:pPr>
      <w:r>
        <w:rPr>
          <w:iCs/>
          <w:color w:val="767171" w:themeColor="background2" w:themeShade="80"/>
        </w:rPr>
        <w:t>XR</w:t>
      </w:r>
      <w:r w:rsidRPr="00E504D5">
        <w:rPr>
          <w:iCs/>
          <w:color w:val="767171" w:themeColor="background2" w:themeShade="80"/>
        </w:rPr>
        <w:t xml:space="preserve"> for immersive, remote training, information accessibility</w:t>
      </w:r>
      <w:r>
        <w:rPr>
          <w:iCs/>
          <w:color w:val="767171" w:themeColor="background2" w:themeShade="80"/>
        </w:rPr>
        <w:t xml:space="preserve">, and task </w:t>
      </w:r>
      <w:r w:rsidRPr="00E504D5">
        <w:rPr>
          <w:iCs/>
          <w:color w:val="767171" w:themeColor="background2" w:themeShade="80"/>
        </w:rPr>
        <w:t>efficiency</w:t>
      </w:r>
    </w:p>
    <w:p w14:paraId="2783A2F3" w14:textId="77777777" w:rsidR="00266504" w:rsidRDefault="00266504" w:rsidP="00266504">
      <w:pPr>
        <w:pStyle w:val="ListParagraph"/>
        <w:numPr>
          <w:ilvl w:val="0"/>
          <w:numId w:val="4"/>
        </w:numPr>
        <w:rPr>
          <w:iCs/>
          <w:color w:val="767171" w:themeColor="background2" w:themeShade="80"/>
        </w:rPr>
      </w:pPr>
      <w:r w:rsidRPr="00E504D5">
        <w:rPr>
          <w:iCs/>
          <w:color w:val="767171" w:themeColor="background2" w:themeShade="80"/>
        </w:rPr>
        <w:t xml:space="preserve">Digital worker enhancements and remote, real-time assistance on complicated tasks </w:t>
      </w:r>
    </w:p>
    <w:bookmarkEnd w:id="4"/>
    <w:bookmarkEnd w:id="5"/>
    <w:p w14:paraId="000F11C2" w14:textId="77777777" w:rsidR="00266504" w:rsidRPr="00E504D5" w:rsidRDefault="00266504" w:rsidP="00266504">
      <w:pPr>
        <w:spacing w:before="480"/>
        <w:rPr>
          <w:b/>
          <w:color w:val="000000" w:themeColor="text1"/>
        </w:rPr>
      </w:pPr>
      <w:r w:rsidRPr="00E504D5">
        <w:rPr>
          <w:b/>
          <w:color w:val="000000" w:themeColor="text1"/>
        </w:rPr>
        <w:t>Open</w:t>
      </w:r>
    </w:p>
    <w:p w14:paraId="05EF1879" w14:textId="77777777" w:rsidR="00266504" w:rsidRPr="00E504D5" w:rsidRDefault="00266504" w:rsidP="00266504">
      <w:pPr>
        <w:rPr>
          <w:rFonts w:cstheme="minorHAnsi"/>
          <w:b/>
          <w:color w:val="000000" w:themeColor="text1"/>
        </w:rPr>
      </w:pPr>
      <w:r w:rsidRPr="00E504D5">
        <w:rPr>
          <w:color w:val="000000" w:themeColor="text1"/>
        </w:rPr>
        <w:t>Do you think we’re missing the boat on something? If you have a relevant technology that doesn’t fit into one of the areas above, we want to hear about it!</w:t>
      </w:r>
    </w:p>
    <w:p w14:paraId="3A0E7071" w14:textId="1AA1E47C" w:rsidR="00C9249F" w:rsidRPr="00BC6998" w:rsidRDefault="00C9249F" w:rsidP="00C9249F">
      <w:pPr>
        <w:jc w:val="center"/>
        <w:rPr>
          <w:rFonts w:cstheme="minorHAnsi"/>
          <w:b/>
          <w:bCs/>
        </w:rPr>
      </w:pPr>
      <w:r>
        <w:rPr>
          <w:rFonts w:cstheme="minorHAnsi"/>
          <w:b/>
          <w:bCs/>
        </w:rPr>
        <w:t># # #</w:t>
      </w:r>
    </w:p>
    <w:p w14:paraId="32D364BC" w14:textId="77777777" w:rsidR="00266504" w:rsidRDefault="00266504" w:rsidP="000615E0">
      <w:pPr>
        <w:pStyle w:val="NormalWeb"/>
        <w:shd w:val="clear" w:color="auto" w:fill="FFFFFF"/>
        <w:spacing w:before="0" w:beforeAutospacing="0" w:after="150" w:afterAutospacing="0" w:line="435" w:lineRule="atLeast"/>
        <w:rPr>
          <w:rFonts w:asciiTheme="minorHAnsi" w:hAnsiTheme="minorHAnsi" w:cstheme="minorHAnsi"/>
          <w:b/>
          <w:bCs/>
          <w:color w:val="333333"/>
          <w:sz w:val="28"/>
          <w:szCs w:val="28"/>
          <w:u w:val="single"/>
        </w:rPr>
      </w:pPr>
    </w:p>
    <w:p w14:paraId="0B01C92F" w14:textId="1C8754BB" w:rsidR="000615E0" w:rsidRPr="009A21F2" w:rsidRDefault="000615E0" w:rsidP="000615E0">
      <w:pPr>
        <w:pStyle w:val="NormalWeb"/>
        <w:shd w:val="clear" w:color="auto" w:fill="FFFFFF"/>
        <w:spacing w:before="0" w:beforeAutospacing="0" w:after="150" w:afterAutospacing="0" w:line="435" w:lineRule="atLeast"/>
        <w:rPr>
          <w:rFonts w:asciiTheme="minorHAnsi" w:hAnsiTheme="minorHAnsi" w:cstheme="minorHAnsi"/>
          <w:b/>
          <w:bCs/>
          <w:color w:val="333333"/>
          <w:sz w:val="28"/>
          <w:szCs w:val="28"/>
          <w:u w:val="single"/>
        </w:rPr>
      </w:pPr>
      <w:r w:rsidRPr="009A21F2">
        <w:rPr>
          <w:rFonts w:asciiTheme="minorHAnsi" w:hAnsiTheme="minorHAnsi" w:cstheme="minorHAnsi"/>
          <w:b/>
          <w:bCs/>
          <w:color w:val="333333"/>
          <w:sz w:val="28"/>
          <w:szCs w:val="28"/>
          <w:u w:val="single"/>
        </w:rPr>
        <w:t>SUGGESTED SOCIAL MEDIA CONTENT</w:t>
      </w:r>
    </w:p>
    <w:p w14:paraId="7D5FE952" w14:textId="77777777" w:rsidR="00224278" w:rsidRDefault="00224278" w:rsidP="00224278">
      <w:pPr>
        <w:pStyle w:val="NormalWeb"/>
        <w:shd w:val="clear" w:color="auto" w:fill="FFFFFF"/>
        <w:spacing w:before="0" w:beforeAutospacing="0" w:after="150" w:afterAutospacing="0" w:line="435" w:lineRule="atLeast"/>
        <w:rPr>
          <w:b/>
          <w:bCs/>
          <w:color w:val="333333"/>
        </w:rPr>
      </w:pPr>
      <w:r>
        <w:rPr>
          <w:b/>
          <w:bCs/>
          <w:color w:val="333333"/>
        </w:rPr>
        <w:t>TWITTER:</w:t>
      </w:r>
    </w:p>
    <w:p w14:paraId="6386EA58" w14:textId="77777777" w:rsidR="00224278" w:rsidRPr="00224278" w:rsidRDefault="00224278" w:rsidP="00224278">
      <w:pPr>
        <w:pStyle w:val="NormalWeb"/>
        <w:shd w:val="clear" w:color="auto" w:fill="FFFFFF"/>
        <w:spacing w:before="0" w:beforeAutospacing="0" w:after="240" w:afterAutospacing="0"/>
        <w:rPr>
          <w:color w:val="333333"/>
        </w:rPr>
      </w:pPr>
      <w:r w:rsidRPr="00224278">
        <w:rPr>
          <w:color w:val="333333"/>
        </w:rPr>
        <w:t xml:space="preserve">@XSTARTUPCOMPANYHANDLE is proud to be collaborating in the Incubatenergy Labs 2022 innovation challenge alongside a cohort of #electric #utilities and @EPRINews – follow our progress at </w:t>
      </w:r>
      <w:proofErr w:type="spellStart"/>
      <w:r w:rsidRPr="00224278">
        <w:rPr>
          <w:color w:val="333333"/>
        </w:rPr>
        <w:t>companywebsite</w:t>
      </w:r>
      <w:proofErr w:type="spellEnd"/>
      <w:r w:rsidRPr="00224278">
        <w:rPr>
          <w:color w:val="333333"/>
        </w:rPr>
        <w:t xml:space="preserve">. Proud to be part of the @Incubatenergy Network. </w:t>
      </w:r>
    </w:p>
    <w:p w14:paraId="49D9200A" w14:textId="77777777" w:rsidR="00224278" w:rsidRPr="00224278" w:rsidRDefault="00224278" w:rsidP="00224278">
      <w:pPr>
        <w:pStyle w:val="NormalWeb"/>
        <w:shd w:val="clear" w:color="auto" w:fill="FFFFFF"/>
        <w:spacing w:before="0" w:beforeAutospacing="0" w:after="240" w:afterAutospacing="0"/>
        <w:rPr>
          <w:color w:val="333333"/>
        </w:rPr>
      </w:pPr>
      <w:r w:rsidRPr="00224278">
        <w:rPr>
          <w:color w:val="333333"/>
        </w:rPr>
        <w:t>@XUTILITYCOMPANYHANDLE is proud to collaborate with @EPRINews in the Incubatenergy Labs challenge for #energy #startups to accelerate #decarbonization and #innovation! Learn more at labs.incubatenergy.org. Proud to be part of the @Incubatenergy Network.</w:t>
      </w:r>
    </w:p>
    <w:p w14:paraId="29AEF2F4" w14:textId="77777777" w:rsidR="00224278" w:rsidRPr="00224278" w:rsidRDefault="00224278" w:rsidP="00224278">
      <w:pPr>
        <w:pStyle w:val="NormalWeb"/>
        <w:shd w:val="clear" w:color="auto" w:fill="FFFFFF"/>
        <w:spacing w:before="0" w:beforeAutospacing="0" w:after="150" w:afterAutospacing="0"/>
        <w:rPr>
          <w:color w:val="333333"/>
        </w:rPr>
      </w:pPr>
      <w:r w:rsidRPr="00224278">
        <w:rPr>
          <w:b/>
          <w:bCs/>
          <w:color w:val="333333"/>
        </w:rPr>
        <w:t>LINKEDIN:</w:t>
      </w:r>
    </w:p>
    <w:p w14:paraId="51084A52" w14:textId="73B197D1" w:rsidR="001857F1" w:rsidRPr="001857F1" w:rsidRDefault="001857F1" w:rsidP="001857F1">
      <w:pPr>
        <w:pStyle w:val="NormalWeb"/>
        <w:shd w:val="clear" w:color="auto" w:fill="FFFFFF"/>
        <w:spacing w:before="0" w:beforeAutospacing="0" w:after="240" w:afterAutospacing="0"/>
        <w:rPr>
          <w:color w:val="333333"/>
        </w:rPr>
      </w:pPr>
      <w:r>
        <w:rPr>
          <w:color w:val="333333"/>
        </w:rPr>
        <w:t xml:space="preserve">@XUTILITYCOMPANYHANDLE is thrilled to be part of the 2022 </w:t>
      </w:r>
      <w:r w:rsidRPr="001857F1">
        <w:rPr>
          <w:color w:val="333333"/>
        </w:rPr>
        <w:t>@Incubatenergy Network challenge where we’ll work together with a group of leading #startups and @Electric Power Research Institute SMEs, to accelerate #decarbonization and #innovation. Learn more at Labs.Incubatenergy.org. Proud to be part of the @Incubatenergy Network.</w:t>
      </w:r>
    </w:p>
    <w:p w14:paraId="4618143D" w14:textId="77777777" w:rsidR="001857F1" w:rsidRDefault="001857F1" w:rsidP="001857F1">
      <w:pPr>
        <w:rPr>
          <w:color w:val="333333"/>
        </w:rPr>
      </w:pPr>
      <w:r w:rsidRPr="001857F1">
        <w:rPr>
          <w:color w:val="333333"/>
        </w:rPr>
        <w:t>@XSTARTUPCOMPANYHANDLE is thrilled to be applying for the @Incubatenergy Network 2022 cohort and can’t wait to collaborate with an awesome group of #electric #utilities and @Electric Power Research Institute SMEs for Pitch Day at #Electrification2022. Learn more at Labs.Incubatenergy.org. Proud to be part of the @Incubatenergy Network.</w:t>
      </w:r>
    </w:p>
    <w:p w14:paraId="24CD49F2" w14:textId="77777777" w:rsidR="001857F1" w:rsidRDefault="001857F1" w:rsidP="001857F1"/>
    <w:p w14:paraId="729A7DF6" w14:textId="77777777" w:rsidR="001857F1" w:rsidRDefault="001857F1" w:rsidP="001857F1"/>
    <w:p w14:paraId="6E4A942F"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7A083FAF"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320AF98E"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33F83878"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5C7357CD"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1B8523A8"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1A9C06BD"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1EEB92F7"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01B3EA64"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4D701D95"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666A4A81"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568E865F"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20E54F90"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1D366CAE"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7A479621" w14:textId="2E1C402B" w:rsidR="00266504" w:rsidRPr="009A21F2" w:rsidRDefault="00266504" w:rsidP="00266504">
      <w:pPr>
        <w:pStyle w:val="NormalWeb"/>
        <w:shd w:val="clear" w:color="auto" w:fill="FFFFFF"/>
        <w:spacing w:before="0" w:beforeAutospacing="0" w:after="150" w:afterAutospacing="0" w:line="435" w:lineRule="atLeast"/>
        <w:rPr>
          <w:rFonts w:asciiTheme="minorHAnsi" w:hAnsiTheme="minorHAnsi" w:cstheme="minorHAnsi"/>
          <w:b/>
          <w:bCs/>
          <w:color w:val="333333"/>
          <w:sz w:val="28"/>
          <w:szCs w:val="28"/>
          <w:u w:val="single"/>
        </w:rPr>
      </w:pPr>
      <w:r>
        <w:rPr>
          <w:rFonts w:asciiTheme="minorHAnsi" w:hAnsiTheme="minorHAnsi" w:cstheme="minorHAnsi"/>
          <w:b/>
          <w:bCs/>
          <w:color w:val="333333"/>
          <w:sz w:val="28"/>
          <w:szCs w:val="28"/>
          <w:u w:val="single"/>
        </w:rPr>
        <w:t>IMAGES FOR SOCIAL MEDIA/DIGITAL USE</w:t>
      </w:r>
    </w:p>
    <w:p w14:paraId="6D11D46C" w14:textId="0CD68F36" w:rsidR="00792318" w:rsidRDefault="00792318"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1E40B913" w14:textId="77777777" w:rsidR="00266504" w:rsidRDefault="00266504" w:rsidP="002118EE">
      <w:pPr>
        <w:pStyle w:val="NormalWeb"/>
        <w:shd w:val="clear" w:color="auto" w:fill="FFFFFF"/>
        <w:spacing w:before="0" w:beforeAutospacing="0" w:after="150" w:afterAutospacing="0"/>
        <w:rPr>
          <w:noProof/>
        </w:rPr>
      </w:pPr>
    </w:p>
    <w:p w14:paraId="1835558B" w14:textId="634936B2"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noProof/>
          <w:color w:val="333333"/>
          <w:sz w:val="22"/>
          <w:szCs w:val="22"/>
        </w:rPr>
        <w:drawing>
          <wp:inline distT="0" distB="0" distL="0" distR="0" wp14:anchorId="7666045C" wp14:editId="7300083E">
            <wp:extent cx="5943600" cy="1141095"/>
            <wp:effectExtent l="0" t="0" r="0" b="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1141095"/>
                    </a:xfrm>
                    <a:prstGeom prst="rect">
                      <a:avLst/>
                    </a:prstGeom>
                  </pic:spPr>
                </pic:pic>
              </a:graphicData>
            </a:graphic>
          </wp:inline>
        </w:drawing>
      </w:r>
    </w:p>
    <w:p w14:paraId="0AC43464" w14:textId="3AF85D3E"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651DE498" w14:textId="1DFFAE8B"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noProof/>
          <w:color w:val="333333"/>
          <w:sz w:val="22"/>
          <w:szCs w:val="22"/>
        </w:rPr>
        <w:drawing>
          <wp:inline distT="0" distB="0" distL="0" distR="0" wp14:anchorId="74D7DE57" wp14:editId="0A4C3831">
            <wp:extent cx="5943600" cy="3782060"/>
            <wp:effectExtent l="0" t="0" r="0" b="8890"/>
            <wp:docPr id="9" name="Picture 9"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websit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3782060"/>
                    </a:xfrm>
                    <a:prstGeom prst="rect">
                      <a:avLst/>
                    </a:prstGeom>
                  </pic:spPr>
                </pic:pic>
              </a:graphicData>
            </a:graphic>
          </wp:inline>
        </w:drawing>
      </w:r>
    </w:p>
    <w:p w14:paraId="79E5756C" w14:textId="09705408" w:rsidR="002118EE" w:rsidRPr="00BC6998" w:rsidRDefault="002118EE" w:rsidP="009F31EA">
      <w:pPr>
        <w:pStyle w:val="NormalWeb"/>
        <w:shd w:val="clear" w:color="auto" w:fill="FFFFFF"/>
        <w:spacing w:before="0" w:beforeAutospacing="0" w:after="150" w:afterAutospacing="0"/>
        <w:rPr>
          <w:rFonts w:asciiTheme="minorHAnsi" w:hAnsiTheme="minorHAnsi" w:cstheme="minorHAnsi"/>
          <w:color w:val="333333"/>
          <w:sz w:val="22"/>
          <w:szCs w:val="22"/>
        </w:rPr>
      </w:pPr>
    </w:p>
    <w:sectPr w:rsidR="002118EE" w:rsidRPr="00BC6998" w:rsidSect="00CF64CA">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6199" w14:textId="77777777" w:rsidR="00CE382D" w:rsidRDefault="00CE382D" w:rsidP="002118EE">
      <w:pPr>
        <w:spacing w:after="0" w:line="240" w:lineRule="auto"/>
      </w:pPr>
      <w:r>
        <w:separator/>
      </w:r>
    </w:p>
  </w:endnote>
  <w:endnote w:type="continuationSeparator" w:id="0">
    <w:p w14:paraId="0E095E17" w14:textId="77777777" w:rsidR="00CE382D" w:rsidRDefault="00CE382D" w:rsidP="0021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668940"/>
      <w:docPartObj>
        <w:docPartGallery w:val="Page Numbers (Bottom of Page)"/>
        <w:docPartUnique/>
      </w:docPartObj>
    </w:sdtPr>
    <w:sdtEndPr>
      <w:rPr>
        <w:noProof/>
      </w:rPr>
    </w:sdtEndPr>
    <w:sdtContent>
      <w:p w14:paraId="43071491" w14:textId="5C3231B2" w:rsidR="002118EE" w:rsidRDefault="002118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43C80D" w14:textId="77777777" w:rsidR="002118EE" w:rsidRDefault="00211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211A" w14:textId="77777777" w:rsidR="00CE382D" w:rsidRDefault="00CE382D" w:rsidP="002118EE">
      <w:pPr>
        <w:spacing w:after="0" w:line="240" w:lineRule="auto"/>
      </w:pPr>
      <w:r>
        <w:separator/>
      </w:r>
    </w:p>
  </w:footnote>
  <w:footnote w:type="continuationSeparator" w:id="0">
    <w:p w14:paraId="45AC823D" w14:textId="77777777" w:rsidR="00CE382D" w:rsidRDefault="00CE382D" w:rsidP="00211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AAF"/>
    <w:multiLevelType w:val="hybridMultilevel"/>
    <w:tmpl w:val="4B82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43677"/>
    <w:multiLevelType w:val="hybridMultilevel"/>
    <w:tmpl w:val="5156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56DA1"/>
    <w:multiLevelType w:val="hybridMultilevel"/>
    <w:tmpl w:val="406E1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F209C"/>
    <w:multiLevelType w:val="hybridMultilevel"/>
    <w:tmpl w:val="7D1E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15171"/>
    <w:multiLevelType w:val="hybridMultilevel"/>
    <w:tmpl w:val="424A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E0B0B"/>
    <w:multiLevelType w:val="hybridMultilevel"/>
    <w:tmpl w:val="CD98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46888"/>
    <w:multiLevelType w:val="hybridMultilevel"/>
    <w:tmpl w:val="F28ECD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656ABE"/>
    <w:multiLevelType w:val="hybridMultilevel"/>
    <w:tmpl w:val="A728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A4182"/>
    <w:multiLevelType w:val="hybridMultilevel"/>
    <w:tmpl w:val="CF1A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wMjQztzS2NDY0MbdQ0lEKTi0uzszPAykwrgUApAYwjSwAAAA="/>
  </w:docVars>
  <w:rsids>
    <w:rsidRoot w:val="00E671EF"/>
    <w:rsid w:val="000615E0"/>
    <w:rsid w:val="00094F94"/>
    <w:rsid w:val="00106475"/>
    <w:rsid w:val="001831DF"/>
    <w:rsid w:val="001857F1"/>
    <w:rsid w:val="001B0ACD"/>
    <w:rsid w:val="002118EE"/>
    <w:rsid w:val="00224278"/>
    <w:rsid w:val="00266504"/>
    <w:rsid w:val="002673FF"/>
    <w:rsid w:val="00295CBF"/>
    <w:rsid w:val="002A218E"/>
    <w:rsid w:val="002E6201"/>
    <w:rsid w:val="00300846"/>
    <w:rsid w:val="003B7E1B"/>
    <w:rsid w:val="00497961"/>
    <w:rsid w:val="004A4719"/>
    <w:rsid w:val="00507549"/>
    <w:rsid w:val="005A1CE4"/>
    <w:rsid w:val="00636F54"/>
    <w:rsid w:val="00676B05"/>
    <w:rsid w:val="00680B6C"/>
    <w:rsid w:val="00772803"/>
    <w:rsid w:val="00780457"/>
    <w:rsid w:val="00792318"/>
    <w:rsid w:val="00866CA2"/>
    <w:rsid w:val="008737BA"/>
    <w:rsid w:val="00876733"/>
    <w:rsid w:val="009129B7"/>
    <w:rsid w:val="009258A9"/>
    <w:rsid w:val="009A21F2"/>
    <w:rsid w:val="009F31EA"/>
    <w:rsid w:val="00A27E25"/>
    <w:rsid w:val="00A35E5C"/>
    <w:rsid w:val="00AB4C89"/>
    <w:rsid w:val="00AC55F7"/>
    <w:rsid w:val="00B4701C"/>
    <w:rsid w:val="00BA06DE"/>
    <w:rsid w:val="00BA7575"/>
    <w:rsid w:val="00BC6998"/>
    <w:rsid w:val="00BD34C0"/>
    <w:rsid w:val="00BF3691"/>
    <w:rsid w:val="00C247B1"/>
    <w:rsid w:val="00C9249F"/>
    <w:rsid w:val="00CE382D"/>
    <w:rsid w:val="00CF64CA"/>
    <w:rsid w:val="00D33DED"/>
    <w:rsid w:val="00D34E21"/>
    <w:rsid w:val="00D35A3B"/>
    <w:rsid w:val="00D70468"/>
    <w:rsid w:val="00E6684B"/>
    <w:rsid w:val="00E671EF"/>
    <w:rsid w:val="00ED0A95"/>
    <w:rsid w:val="00F604F4"/>
    <w:rsid w:val="00FC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620A"/>
  <w15:chartTrackingRefBased/>
  <w15:docId w15:val="{78BA0B1C-06EF-4E20-9A5B-0B3333BF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575"/>
    <w:rPr>
      <w:color w:val="0563C1" w:themeColor="hyperlink"/>
      <w:u w:val="single"/>
    </w:rPr>
  </w:style>
  <w:style w:type="character" w:styleId="UnresolvedMention">
    <w:name w:val="Unresolved Mention"/>
    <w:basedOn w:val="DefaultParagraphFont"/>
    <w:uiPriority w:val="99"/>
    <w:semiHidden/>
    <w:unhideWhenUsed/>
    <w:rsid w:val="00BA7575"/>
    <w:rPr>
      <w:color w:val="605E5C"/>
      <w:shd w:val="clear" w:color="auto" w:fill="E1DFDD"/>
    </w:rPr>
  </w:style>
  <w:style w:type="paragraph" w:styleId="NormalWeb">
    <w:name w:val="Normal (Web)"/>
    <w:basedOn w:val="Normal"/>
    <w:uiPriority w:val="99"/>
    <w:unhideWhenUsed/>
    <w:rsid w:val="005075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1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5E0"/>
    <w:rPr>
      <w:rFonts w:ascii="Segoe UI" w:hAnsi="Segoe UI" w:cs="Segoe UI"/>
      <w:sz w:val="18"/>
      <w:szCs w:val="18"/>
    </w:rPr>
  </w:style>
  <w:style w:type="paragraph" w:styleId="NoSpacing">
    <w:name w:val="No Spacing"/>
    <w:uiPriority w:val="1"/>
    <w:qFormat/>
    <w:rsid w:val="000615E0"/>
    <w:pPr>
      <w:spacing w:after="0" w:line="240" w:lineRule="auto"/>
    </w:pPr>
  </w:style>
  <w:style w:type="paragraph" w:customStyle="1" w:styleId="Default">
    <w:name w:val="Default"/>
    <w:rsid w:val="000615E0"/>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BC6998"/>
    <w:pPr>
      <w:ind w:left="720"/>
      <w:contextualSpacing/>
    </w:pPr>
  </w:style>
  <w:style w:type="paragraph" w:styleId="Header">
    <w:name w:val="header"/>
    <w:basedOn w:val="Normal"/>
    <w:link w:val="HeaderChar"/>
    <w:uiPriority w:val="99"/>
    <w:unhideWhenUsed/>
    <w:rsid w:val="00211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EE"/>
  </w:style>
  <w:style w:type="paragraph" w:styleId="Footer">
    <w:name w:val="footer"/>
    <w:basedOn w:val="Normal"/>
    <w:link w:val="FooterChar"/>
    <w:uiPriority w:val="99"/>
    <w:unhideWhenUsed/>
    <w:rsid w:val="00211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EE"/>
  </w:style>
  <w:style w:type="character" w:styleId="Strong">
    <w:name w:val="Strong"/>
    <w:basedOn w:val="DefaultParagraphFont"/>
    <w:uiPriority w:val="22"/>
    <w:qFormat/>
    <w:rsid w:val="00B47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05167">
      <w:bodyDiv w:val="1"/>
      <w:marLeft w:val="0"/>
      <w:marRight w:val="0"/>
      <w:marTop w:val="0"/>
      <w:marBottom w:val="0"/>
      <w:divBdr>
        <w:top w:val="none" w:sz="0" w:space="0" w:color="auto"/>
        <w:left w:val="none" w:sz="0" w:space="0" w:color="auto"/>
        <w:bottom w:val="none" w:sz="0" w:space="0" w:color="auto"/>
        <w:right w:val="none" w:sz="0" w:space="0" w:color="auto"/>
      </w:divBdr>
    </w:div>
    <w:div w:id="448161130">
      <w:bodyDiv w:val="1"/>
      <w:marLeft w:val="0"/>
      <w:marRight w:val="0"/>
      <w:marTop w:val="0"/>
      <w:marBottom w:val="0"/>
      <w:divBdr>
        <w:top w:val="none" w:sz="0" w:space="0" w:color="auto"/>
        <w:left w:val="none" w:sz="0" w:space="0" w:color="auto"/>
        <w:bottom w:val="none" w:sz="0" w:space="0" w:color="auto"/>
        <w:right w:val="none" w:sz="0" w:space="0" w:color="auto"/>
      </w:divBdr>
    </w:div>
    <w:div w:id="597255987">
      <w:bodyDiv w:val="1"/>
      <w:marLeft w:val="0"/>
      <w:marRight w:val="0"/>
      <w:marTop w:val="0"/>
      <w:marBottom w:val="0"/>
      <w:divBdr>
        <w:top w:val="none" w:sz="0" w:space="0" w:color="auto"/>
        <w:left w:val="none" w:sz="0" w:space="0" w:color="auto"/>
        <w:bottom w:val="none" w:sz="0" w:space="0" w:color="auto"/>
        <w:right w:val="none" w:sz="0" w:space="0" w:color="auto"/>
      </w:divBdr>
    </w:div>
    <w:div w:id="607085792">
      <w:bodyDiv w:val="1"/>
      <w:marLeft w:val="0"/>
      <w:marRight w:val="0"/>
      <w:marTop w:val="0"/>
      <w:marBottom w:val="0"/>
      <w:divBdr>
        <w:top w:val="none" w:sz="0" w:space="0" w:color="auto"/>
        <w:left w:val="none" w:sz="0" w:space="0" w:color="auto"/>
        <w:bottom w:val="none" w:sz="0" w:space="0" w:color="auto"/>
        <w:right w:val="none" w:sz="0" w:space="0" w:color="auto"/>
      </w:divBdr>
    </w:div>
    <w:div w:id="1569685253">
      <w:bodyDiv w:val="1"/>
      <w:marLeft w:val="0"/>
      <w:marRight w:val="0"/>
      <w:marTop w:val="0"/>
      <w:marBottom w:val="0"/>
      <w:divBdr>
        <w:top w:val="none" w:sz="0" w:space="0" w:color="auto"/>
        <w:left w:val="none" w:sz="0" w:space="0" w:color="auto"/>
        <w:bottom w:val="none" w:sz="0" w:space="0" w:color="auto"/>
        <w:right w:val="none" w:sz="0" w:space="0" w:color="auto"/>
      </w:divBdr>
      <w:divsChild>
        <w:div w:id="327484959">
          <w:marLeft w:val="0"/>
          <w:marRight w:val="0"/>
          <w:marTop w:val="0"/>
          <w:marBottom w:val="0"/>
          <w:divBdr>
            <w:top w:val="none" w:sz="0" w:space="0" w:color="auto"/>
            <w:left w:val="none" w:sz="0" w:space="0" w:color="auto"/>
            <w:bottom w:val="none" w:sz="0" w:space="0" w:color="auto"/>
            <w:right w:val="none" w:sz="0" w:space="0" w:color="auto"/>
          </w:divBdr>
          <w:divsChild>
            <w:div w:id="1419134614">
              <w:marLeft w:val="0"/>
              <w:marRight w:val="0"/>
              <w:marTop w:val="0"/>
              <w:marBottom w:val="0"/>
              <w:divBdr>
                <w:top w:val="none" w:sz="0" w:space="0" w:color="auto"/>
                <w:left w:val="none" w:sz="0" w:space="0" w:color="auto"/>
                <w:bottom w:val="none" w:sz="0" w:space="0" w:color="auto"/>
                <w:right w:val="none" w:sz="0" w:space="0" w:color="auto"/>
              </w:divBdr>
              <w:divsChild>
                <w:div w:id="1014649100">
                  <w:marLeft w:val="0"/>
                  <w:marRight w:val="0"/>
                  <w:marTop w:val="0"/>
                  <w:marBottom w:val="0"/>
                  <w:divBdr>
                    <w:top w:val="none" w:sz="0" w:space="0" w:color="auto"/>
                    <w:left w:val="none" w:sz="0" w:space="0" w:color="auto"/>
                    <w:bottom w:val="none" w:sz="0" w:space="0" w:color="auto"/>
                    <w:right w:val="none" w:sz="0" w:space="0" w:color="auto"/>
                  </w:divBdr>
                  <w:divsChild>
                    <w:div w:id="13878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as@epri.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reentownlabs.com/lch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bs.incubatenergy.org/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Paha008\AppData\Local\Box\Box%20Edit\Documents\_NE7yLu+2EmjvNAtxyJ6Zw==\labs.incubatenergy.org" TargetMode="External"/><Relationship Id="rId4" Type="http://schemas.openxmlformats.org/officeDocument/2006/relationships/webSettings" Target="webSettings.xml"/><Relationship Id="rId9" Type="http://schemas.openxmlformats.org/officeDocument/2006/relationships/hyperlink" Target="mailto:amills@epri.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Anne</dc:creator>
  <cp:keywords/>
  <dc:description/>
  <cp:lastModifiedBy>Hawkes, Joyce</cp:lastModifiedBy>
  <cp:revision>2</cp:revision>
  <dcterms:created xsi:type="dcterms:W3CDTF">2022-04-07T16:56:00Z</dcterms:created>
  <dcterms:modified xsi:type="dcterms:W3CDTF">2022-04-07T16:56:00Z</dcterms:modified>
</cp:coreProperties>
</file>